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1EC66" w14:textId="77777777" w:rsidR="00C97BD3" w:rsidRDefault="00C97BD3" w:rsidP="00414F9A">
      <w:pPr>
        <w:jc w:val="both"/>
      </w:pPr>
      <w:bookmarkStart w:id="0" w:name="_Hlk76555359"/>
      <w:bookmarkEnd w:id="0"/>
    </w:p>
    <w:p w14:paraId="07F410D6" w14:textId="77777777" w:rsidR="00AB0AB6" w:rsidRDefault="00AB0AB6" w:rsidP="00414F9A">
      <w:pPr>
        <w:jc w:val="both"/>
      </w:pPr>
    </w:p>
    <w:p w14:paraId="3ECA00D6" w14:textId="51FD5500" w:rsidR="009F16B9" w:rsidRDefault="0024470E">
      <w:pPr>
        <w:pStyle w:val="TM1"/>
        <w:rPr>
          <w:rFonts w:asciiTheme="minorHAnsi" w:eastAsiaTheme="minorEastAsia" w:hAnsiTheme="minorHAnsi" w:cstheme="minorBidi"/>
          <w:color w:val="auto"/>
          <w:sz w:val="22"/>
          <w:szCs w:val="22"/>
          <w:lang w:eastAsia="fr-FR"/>
        </w:rPr>
      </w:pPr>
      <w:r w:rsidRPr="008F6115">
        <w:fldChar w:fldCharType="begin"/>
      </w:r>
      <w:r w:rsidRPr="008F6115">
        <w:instrText xml:space="preserve"> TOC \o "1-3" \h \z \u </w:instrText>
      </w:r>
      <w:r w:rsidRPr="008F6115">
        <w:fldChar w:fldCharType="separate"/>
      </w:r>
      <w:hyperlink w:anchor="_Toc84920635" w:history="1">
        <w:r w:rsidR="009F16B9" w:rsidRPr="0001120D">
          <w:rPr>
            <w:rStyle w:val="Lienhypertexte"/>
          </w:rPr>
          <w:t>ÉDITO</w:t>
        </w:r>
        <w:r w:rsidR="009F16B9">
          <w:rPr>
            <w:webHidden/>
          </w:rPr>
          <w:tab/>
        </w:r>
        <w:r w:rsidR="009F16B9">
          <w:rPr>
            <w:webHidden/>
          </w:rPr>
          <w:fldChar w:fldCharType="begin"/>
        </w:r>
        <w:r w:rsidR="009F16B9">
          <w:rPr>
            <w:webHidden/>
          </w:rPr>
          <w:instrText xml:space="preserve"> PAGEREF _Toc84920635 \h </w:instrText>
        </w:r>
        <w:r w:rsidR="009F16B9">
          <w:rPr>
            <w:webHidden/>
          </w:rPr>
        </w:r>
        <w:r w:rsidR="009F16B9">
          <w:rPr>
            <w:webHidden/>
          </w:rPr>
          <w:fldChar w:fldCharType="separate"/>
        </w:r>
        <w:r w:rsidR="009F16B9">
          <w:rPr>
            <w:webHidden/>
          </w:rPr>
          <w:t>2</w:t>
        </w:r>
        <w:r w:rsidR="009F16B9">
          <w:rPr>
            <w:webHidden/>
          </w:rPr>
          <w:fldChar w:fldCharType="end"/>
        </w:r>
      </w:hyperlink>
    </w:p>
    <w:p w14:paraId="668EDAB9" w14:textId="01AA00EE" w:rsidR="009F16B9" w:rsidRDefault="009F16B9">
      <w:pPr>
        <w:pStyle w:val="TM1"/>
        <w:rPr>
          <w:rFonts w:asciiTheme="minorHAnsi" w:eastAsiaTheme="minorEastAsia" w:hAnsiTheme="minorHAnsi" w:cstheme="minorBidi"/>
          <w:color w:val="auto"/>
          <w:sz w:val="22"/>
          <w:szCs w:val="22"/>
          <w:lang w:eastAsia="fr-FR"/>
        </w:rPr>
      </w:pPr>
      <w:hyperlink w:anchor="_Toc84920636" w:history="1">
        <w:r w:rsidRPr="0001120D">
          <w:rPr>
            <w:rStyle w:val="Lienhypertexte"/>
          </w:rPr>
          <w:t>VIE DE L’ASS</w:t>
        </w:r>
        <w:r w:rsidRPr="0001120D">
          <w:rPr>
            <w:rStyle w:val="Lienhypertexte"/>
          </w:rPr>
          <w:t>O</w:t>
        </w:r>
        <w:r w:rsidRPr="0001120D">
          <w:rPr>
            <w:rStyle w:val="Lienhypertexte"/>
          </w:rPr>
          <w:t>CIATION</w:t>
        </w:r>
        <w:r>
          <w:rPr>
            <w:webHidden/>
          </w:rPr>
          <w:tab/>
        </w:r>
        <w:r>
          <w:rPr>
            <w:webHidden/>
          </w:rPr>
          <w:fldChar w:fldCharType="begin"/>
        </w:r>
        <w:r>
          <w:rPr>
            <w:webHidden/>
          </w:rPr>
          <w:instrText xml:space="preserve"> PAGEREF _Toc84920636 \h </w:instrText>
        </w:r>
        <w:r>
          <w:rPr>
            <w:webHidden/>
          </w:rPr>
        </w:r>
        <w:r>
          <w:rPr>
            <w:webHidden/>
          </w:rPr>
          <w:fldChar w:fldCharType="separate"/>
        </w:r>
        <w:r>
          <w:rPr>
            <w:webHidden/>
          </w:rPr>
          <w:t>3</w:t>
        </w:r>
        <w:r>
          <w:rPr>
            <w:webHidden/>
          </w:rPr>
          <w:fldChar w:fldCharType="end"/>
        </w:r>
      </w:hyperlink>
    </w:p>
    <w:p w14:paraId="1169D8E8" w14:textId="6E8CCD9D" w:rsidR="009F16B9" w:rsidRDefault="009F16B9">
      <w:pPr>
        <w:pStyle w:val="TM2"/>
        <w:tabs>
          <w:tab w:val="right" w:leader="dot" w:pos="9062"/>
        </w:tabs>
        <w:rPr>
          <w:rFonts w:asciiTheme="minorHAnsi" w:eastAsiaTheme="minorEastAsia" w:hAnsiTheme="minorHAnsi" w:cstheme="minorBidi"/>
          <w:noProof/>
          <w:sz w:val="22"/>
          <w:lang w:eastAsia="fr-FR"/>
        </w:rPr>
      </w:pPr>
      <w:hyperlink w:anchor="_Toc84920637" w:history="1">
        <w:r w:rsidRPr="0001120D">
          <w:rPr>
            <w:rStyle w:val="Lienhypertexte"/>
            <w:noProof/>
          </w:rPr>
          <w:t>Urgent : recherche d’un service civique (H/F)</w:t>
        </w:r>
        <w:r>
          <w:rPr>
            <w:noProof/>
            <w:webHidden/>
          </w:rPr>
          <w:tab/>
        </w:r>
        <w:r>
          <w:rPr>
            <w:noProof/>
            <w:webHidden/>
          </w:rPr>
          <w:fldChar w:fldCharType="begin"/>
        </w:r>
        <w:r>
          <w:rPr>
            <w:noProof/>
            <w:webHidden/>
          </w:rPr>
          <w:instrText xml:space="preserve"> PAGEREF _Toc84920637 \h </w:instrText>
        </w:r>
        <w:r>
          <w:rPr>
            <w:noProof/>
            <w:webHidden/>
          </w:rPr>
        </w:r>
        <w:r>
          <w:rPr>
            <w:noProof/>
            <w:webHidden/>
          </w:rPr>
          <w:fldChar w:fldCharType="separate"/>
        </w:r>
        <w:r>
          <w:rPr>
            <w:noProof/>
            <w:webHidden/>
          </w:rPr>
          <w:t>3</w:t>
        </w:r>
        <w:r>
          <w:rPr>
            <w:noProof/>
            <w:webHidden/>
          </w:rPr>
          <w:fldChar w:fldCharType="end"/>
        </w:r>
      </w:hyperlink>
    </w:p>
    <w:p w14:paraId="24B2ECC3" w14:textId="21DD3F9C" w:rsidR="009F16B9" w:rsidRDefault="009F16B9">
      <w:pPr>
        <w:pStyle w:val="TM2"/>
        <w:tabs>
          <w:tab w:val="right" w:leader="dot" w:pos="9062"/>
        </w:tabs>
        <w:rPr>
          <w:rFonts w:asciiTheme="minorHAnsi" w:eastAsiaTheme="minorEastAsia" w:hAnsiTheme="minorHAnsi" w:cstheme="minorBidi"/>
          <w:noProof/>
          <w:sz w:val="22"/>
          <w:lang w:eastAsia="fr-FR"/>
        </w:rPr>
      </w:pPr>
      <w:hyperlink w:anchor="_Toc84920638" w:history="1">
        <w:r w:rsidRPr="0001120D">
          <w:rPr>
            <w:rStyle w:val="Lienhypertexte"/>
            <w:noProof/>
          </w:rPr>
          <w:t>Projet exposition peinture DV</w:t>
        </w:r>
        <w:r>
          <w:rPr>
            <w:noProof/>
            <w:webHidden/>
          </w:rPr>
          <w:tab/>
        </w:r>
        <w:r>
          <w:rPr>
            <w:noProof/>
            <w:webHidden/>
          </w:rPr>
          <w:fldChar w:fldCharType="begin"/>
        </w:r>
        <w:r>
          <w:rPr>
            <w:noProof/>
            <w:webHidden/>
          </w:rPr>
          <w:instrText xml:space="preserve"> PAGEREF _Toc84920638 \h </w:instrText>
        </w:r>
        <w:r>
          <w:rPr>
            <w:noProof/>
            <w:webHidden/>
          </w:rPr>
        </w:r>
        <w:r>
          <w:rPr>
            <w:noProof/>
            <w:webHidden/>
          </w:rPr>
          <w:fldChar w:fldCharType="separate"/>
        </w:r>
        <w:r>
          <w:rPr>
            <w:noProof/>
            <w:webHidden/>
          </w:rPr>
          <w:t>3</w:t>
        </w:r>
        <w:r>
          <w:rPr>
            <w:noProof/>
            <w:webHidden/>
          </w:rPr>
          <w:fldChar w:fldCharType="end"/>
        </w:r>
      </w:hyperlink>
    </w:p>
    <w:p w14:paraId="7F31BC51" w14:textId="56D3BC71" w:rsidR="009F16B9" w:rsidRDefault="009F16B9">
      <w:pPr>
        <w:pStyle w:val="TM2"/>
        <w:tabs>
          <w:tab w:val="right" w:leader="dot" w:pos="9062"/>
        </w:tabs>
        <w:rPr>
          <w:rFonts w:asciiTheme="minorHAnsi" w:eastAsiaTheme="minorEastAsia" w:hAnsiTheme="minorHAnsi" w:cstheme="minorBidi"/>
          <w:noProof/>
          <w:sz w:val="22"/>
          <w:lang w:eastAsia="fr-FR"/>
        </w:rPr>
      </w:pPr>
      <w:hyperlink w:anchor="_Toc84920639" w:history="1">
        <w:r w:rsidRPr="0001120D">
          <w:rPr>
            <w:rStyle w:val="Lienhypertexte"/>
            <w:noProof/>
          </w:rPr>
          <w:t>Formation à la prise de parole en public avec Sciences Polémiques</w:t>
        </w:r>
        <w:r>
          <w:rPr>
            <w:noProof/>
            <w:webHidden/>
          </w:rPr>
          <w:tab/>
        </w:r>
        <w:r>
          <w:rPr>
            <w:noProof/>
            <w:webHidden/>
          </w:rPr>
          <w:fldChar w:fldCharType="begin"/>
        </w:r>
        <w:r>
          <w:rPr>
            <w:noProof/>
            <w:webHidden/>
          </w:rPr>
          <w:instrText xml:space="preserve"> PAGEREF _Toc84920639 \h </w:instrText>
        </w:r>
        <w:r>
          <w:rPr>
            <w:noProof/>
            <w:webHidden/>
          </w:rPr>
        </w:r>
        <w:r>
          <w:rPr>
            <w:noProof/>
            <w:webHidden/>
          </w:rPr>
          <w:fldChar w:fldCharType="separate"/>
        </w:r>
        <w:r>
          <w:rPr>
            <w:noProof/>
            <w:webHidden/>
          </w:rPr>
          <w:t>3</w:t>
        </w:r>
        <w:r>
          <w:rPr>
            <w:noProof/>
            <w:webHidden/>
          </w:rPr>
          <w:fldChar w:fldCharType="end"/>
        </w:r>
      </w:hyperlink>
    </w:p>
    <w:p w14:paraId="32127A92" w14:textId="7BE71614" w:rsidR="009F16B9" w:rsidRDefault="009F16B9">
      <w:pPr>
        <w:pStyle w:val="TM2"/>
        <w:tabs>
          <w:tab w:val="right" w:leader="dot" w:pos="9062"/>
        </w:tabs>
        <w:rPr>
          <w:rFonts w:asciiTheme="minorHAnsi" w:eastAsiaTheme="minorEastAsia" w:hAnsiTheme="minorHAnsi" w:cstheme="minorBidi"/>
          <w:noProof/>
          <w:sz w:val="22"/>
          <w:lang w:eastAsia="fr-FR"/>
        </w:rPr>
      </w:pPr>
      <w:hyperlink w:anchor="_Toc84920640" w:history="1">
        <w:r w:rsidRPr="0001120D">
          <w:rPr>
            <w:rStyle w:val="Lienhypertexte"/>
            <w:noProof/>
          </w:rPr>
          <w:t>Forum des assos de Mérignac</w:t>
        </w:r>
        <w:r>
          <w:rPr>
            <w:noProof/>
            <w:webHidden/>
          </w:rPr>
          <w:tab/>
        </w:r>
        <w:r>
          <w:rPr>
            <w:noProof/>
            <w:webHidden/>
          </w:rPr>
          <w:fldChar w:fldCharType="begin"/>
        </w:r>
        <w:r>
          <w:rPr>
            <w:noProof/>
            <w:webHidden/>
          </w:rPr>
          <w:instrText xml:space="preserve"> PAGEREF _Toc84920640 \h </w:instrText>
        </w:r>
        <w:r>
          <w:rPr>
            <w:noProof/>
            <w:webHidden/>
          </w:rPr>
        </w:r>
        <w:r>
          <w:rPr>
            <w:noProof/>
            <w:webHidden/>
          </w:rPr>
          <w:fldChar w:fldCharType="separate"/>
        </w:r>
        <w:r>
          <w:rPr>
            <w:noProof/>
            <w:webHidden/>
          </w:rPr>
          <w:t>4</w:t>
        </w:r>
        <w:r>
          <w:rPr>
            <w:noProof/>
            <w:webHidden/>
          </w:rPr>
          <w:fldChar w:fldCharType="end"/>
        </w:r>
      </w:hyperlink>
    </w:p>
    <w:p w14:paraId="09F4F25B" w14:textId="1B1418AF" w:rsidR="009F16B9" w:rsidRDefault="009F16B9">
      <w:pPr>
        <w:pStyle w:val="TM2"/>
        <w:tabs>
          <w:tab w:val="right" w:leader="dot" w:pos="9062"/>
        </w:tabs>
        <w:rPr>
          <w:rFonts w:asciiTheme="minorHAnsi" w:eastAsiaTheme="minorEastAsia" w:hAnsiTheme="minorHAnsi" w:cstheme="minorBidi"/>
          <w:noProof/>
          <w:sz w:val="22"/>
          <w:lang w:eastAsia="fr-FR"/>
        </w:rPr>
      </w:pPr>
      <w:hyperlink w:anchor="_Toc84920641" w:history="1">
        <w:r w:rsidRPr="0001120D">
          <w:rPr>
            <w:rStyle w:val="Lienhypertexte"/>
            <w:noProof/>
          </w:rPr>
          <w:t>Reprise des permanences associatives</w:t>
        </w:r>
        <w:r>
          <w:rPr>
            <w:noProof/>
            <w:webHidden/>
          </w:rPr>
          <w:tab/>
        </w:r>
        <w:r>
          <w:rPr>
            <w:noProof/>
            <w:webHidden/>
          </w:rPr>
          <w:fldChar w:fldCharType="begin"/>
        </w:r>
        <w:r>
          <w:rPr>
            <w:noProof/>
            <w:webHidden/>
          </w:rPr>
          <w:instrText xml:space="preserve"> PAGEREF _Toc84920641 \h </w:instrText>
        </w:r>
        <w:r>
          <w:rPr>
            <w:noProof/>
            <w:webHidden/>
          </w:rPr>
        </w:r>
        <w:r>
          <w:rPr>
            <w:noProof/>
            <w:webHidden/>
          </w:rPr>
          <w:fldChar w:fldCharType="separate"/>
        </w:r>
        <w:r>
          <w:rPr>
            <w:noProof/>
            <w:webHidden/>
          </w:rPr>
          <w:t>4</w:t>
        </w:r>
        <w:r>
          <w:rPr>
            <w:noProof/>
            <w:webHidden/>
          </w:rPr>
          <w:fldChar w:fldCharType="end"/>
        </w:r>
      </w:hyperlink>
    </w:p>
    <w:p w14:paraId="15025332" w14:textId="281846A9" w:rsidR="009F16B9" w:rsidRDefault="009F16B9">
      <w:pPr>
        <w:pStyle w:val="TM2"/>
        <w:tabs>
          <w:tab w:val="right" w:leader="dot" w:pos="9062"/>
        </w:tabs>
        <w:rPr>
          <w:rFonts w:asciiTheme="minorHAnsi" w:eastAsiaTheme="minorEastAsia" w:hAnsiTheme="minorHAnsi" w:cstheme="minorBidi"/>
          <w:noProof/>
          <w:sz w:val="22"/>
          <w:lang w:eastAsia="fr-FR"/>
        </w:rPr>
      </w:pPr>
      <w:hyperlink w:anchor="_Toc84920642" w:history="1">
        <w:r w:rsidRPr="0001120D">
          <w:rPr>
            <w:rStyle w:val="Lienhypertexte"/>
            <w:noProof/>
          </w:rPr>
          <w:t>Reportage sur nos ateliers</w:t>
        </w:r>
        <w:r>
          <w:rPr>
            <w:noProof/>
            <w:webHidden/>
          </w:rPr>
          <w:tab/>
        </w:r>
        <w:r>
          <w:rPr>
            <w:noProof/>
            <w:webHidden/>
          </w:rPr>
          <w:fldChar w:fldCharType="begin"/>
        </w:r>
        <w:r>
          <w:rPr>
            <w:noProof/>
            <w:webHidden/>
          </w:rPr>
          <w:instrText xml:space="preserve"> PAGEREF _Toc84920642 \h </w:instrText>
        </w:r>
        <w:r>
          <w:rPr>
            <w:noProof/>
            <w:webHidden/>
          </w:rPr>
        </w:r>
        <w:r>
          <w:rPr>
            <w:noProof/>
            <w:webHidden/>
          </w:rPr>
          <w:fldChar w:fldCharType="separate"/>
        </w:r>
        <w:r>
          <w:rPr>
            <w:noProof/>
            <w:webHidden/>
          </w:rPr>
          <w:t>4</w:t>
        </w:r>
        <w:r>
          <w:rPr>
            <w:noProof/>
            <w:webHidden/>
          </w:rPr>
          <w:fldChar w:fldCharType="end"/>
        </w:r>
      </w:hyperlink>
    </w:p>
    <w:p w14:paraId="153E593E" w14:textId="44284ED7" w:rsidR="009F16B9" w:rsidRDefault="009F16B9">
      <w:pPr>
        <w:pStyle w:val="TM2"/>
        <w:tabs>
          <w:tab w:val="right" w:leader="dot" w:pos="9062"/>
        </w:tabs>
        <w:rPr>
          <w:rFonts w:asciiTheme="minorHAnsi" w:eastAsiaTheme="minorEastAsia" w:hAnsiTheme="minorHAnsi" w:cstheme="minorBidi"/>
          <w:noProof/>
          <w:sz w:val="22"/>
          <w:lang w:eastAsia="fr-FR"/>
        </w:rPr>
      </w:pPr>
      <w:hyperlink w:anchor="_Toc84920643" w:history="1">
        <w:r w:rsidRPr="0001120D">
          <w:rPr>
            <w:rStyle w:val="Lienhypertexte"/>
            <w:noProof/>
          </w:rPr>
          <w:t>« On a marché sur la lune » en cours d’enregistrement</w:t>
        </w:r>
        <w:r>
          <w:rPr>
            <w:noProof/>
            <w:webHidden/>
          </w:rPr>
          <w:tab/>
        </w:r>
        <w:r>
          <w:rPr>
            <w:noProof/>
            <w:webHidden/>
          </w:rPr>
          <w:fldChar w:fldCharType="begin"/>
        </w:r>
        <w:r>
          <w:rPr>
            <w:noProof/>
            <w:webHidden/>
          </w:rPr>
          <w:instrText xml:space="preserve"> PAGEREF _Toc84920643 \h </w:instrText>
        </w:r>
        <w:r>
          <w:rPr>
            <w:noProof/>
            <w:webHidden/>
          </w:rPr>
        </w:r>
        <w:r>
          <w:rPr>
            <w:noProof/>
            <w:webHidden/>
          </w:rPr>
          <w:fldChar w:fldCharType="separate"/>
        </w:r>
        <w:r>
          <w:rPr>
            <w:noProof/>
            <w:webHidden/>
          </w:rPr>
          <w:t>5</w:t>
        </w:r>
        <w:r>
          <w:rPr>
            <w:noProof/>
            <w:webHidden/>
          </w:rPr>
          <w:fldChar w:fldCharType="end"/>
        </w:r>
      </w:hyperlink>
    </w:p>
    <w:p w14:paraId="13F25C38" w14:textId="6A2EAAA9" w:rsidR="009F16B9" w:rsidRDefault="009F16B9">
      <w:pPr>
        <w:pStyle w:val="TM2"/>
        <w:tabs>
          <w:tab w:val="right" w:leader="dot" w:pos="9062"/>
        </w:tabs>
        <w:rPr>
          <w:rFonts w:asciiTheme="minorHAnsi" w:eastAsiaTheme="minorEastAsia" w:hAnsiTheme="minorHAnsi" w:cstheme="minorBidi"/>
          <w:noProof/>
          <w:sz w:val="22"/>
          <w:lang w:eastAsia="fr-FR"/>
        </w:rPr>
      </w:pPr>
      <w:hyperlink w:anchor="_Toc84920644" w:history="1">
        <w:r w:rsidRPr="0001120D">
          <w:rPr>
            <w:rStyle w:val="Lienhypertexte"/>
            <w:noProof/>
          </w:rPr>
          <w:t>Livres à découvrir</w:t>
        </w:r>
        <w:r>
          <w:rPr>
            <w:noProof/>
            <w:webHidden/>
          </w:rPr>
          <w:tab/>
        </w:r>
        <w:r>
          <w:rPr>
            <w:noProof/>
            <w:webHidden/>
          </w:rPr>
          <w:fldChar w:fldCharType="begin"/>
        </w:r>
        <w:r>
          <w:rPr>
            <w:noProof/>
            <w:webHidden/>
          </w:rPr>
          <w:instrText xml:space="preserve"> PAGEREF _Toc84920644 \h </w:instrText>
        </w:r>
        <w:r>
          <w:rPr>
            <w:noProof/>
            <w:webHidden/>
          </w:rPr>
        </w:r>
        <w:r>
          <w:rPr>
            <w:noProof/>
            <w:webHidden/>
          </w:rPr>
          <w:fldChar w:fldCharType="separate"/>
        </w:r>
        <w:r>
          <w:rPr>
            <w:noProof/>
            <w:webHidden/>
          </w:rPr>
          <w:t>5</w:t>
        </w:r>
        <w:r>
          <w:rPr>
            <w:noProof/>
            <w:webHidden/>
          </w:rPr>
          <w:fldChar w:fldCharType="end"/>
        </w:r>
      </w:hyperlink>
    </w:p>
    <w:p w14:paraId="53C888C4" w14:textId="014A495D" w:rsidR="009F16B9" w:rsidRDefault="009F16B9">
      <w:pPr>
        <w:pStyle w:val="TM1"/>
        <w:rPr>
          <w:rFonts w:asciiTheme="minorHAnsi" w:eastAsiaTheme="minorEastAsia" w:hAnsiTheme="minorHAnsi" w:cstheme="minorBidi"/>
          <w:color w:val="auto"/>
          <w:sz w:val="22"/>
          <w:szCs w:val="22"/>
          <w:lang w:eastAsia="fr-FR"/>
        </w:rPr>
      </w:pPr>
      <w:hyperlink w:anchor="_Toc84920645" w:history="1">
        <w:r w:rsidRPr="0001120D">
          <w:rPr>
            <w:rStyle w:val="Lienhypertexte"/>
          </w:rPr>
          <w:t>actifsDV Nouvelle-Aquitaine (ex Club Emploi)</w:t>
        </w:r>
        <w:r>
          <w:rPr>
            <w:webHidden/>
          </w:rPr>
          <w:tab/>
        </w:r>
        <w:r>
          <w:rPr>
            <w:webHidden/>
          </w:rPr>
          <w:fldChar w:fldCharType="begin"/>
        </w:r>
        <w:r>
          <w:rPr>
            <w:webHidden/>
          </w:rPr>
          <w:instrText xml:space="preserve"> PAGEREF _Toc84920645 \h </w:instrText>
        </w:r>
        <w:r>
          <w:rPr>
            <w:webHidden/>
          </w:rPr>
        </w:r>
        <w:r>
          <w:rPr>
            <w:webHidden/>
          </w:rPr>
          <w:fldChar w:fldCharType="separate"/>
        </w:r>
        <w:r>
          <w:rPr>
            <w:webHidden/>
          </w:rPr>
          <w:t>6</w:t>
        </w:r>
        <w:r>
          <w:rPr>
            <w:webHidden/>
          </w:rPr>
          <w:fldChar w:fldCharType="end"/>
        </w:r>
      </w:hyperlink>
    </w:p>
    <w:p w14:paraId="4F33986D" w14:textId="17131F7E" w:rsidR="009F16B9" w:rsidRDefault="009F16B9">
      <w:pPr>
        <w:pStyle w:val="TM2"/>
        <w:tabs>
          <w:tab w:val="right" w:leader="dot" w:pos="9062"/>
        </w:tabs>
        <w:rPr>
          <w:rFonts w:asciiTheme="minorHAnsi" w:eastAsiaTheme="minorEastAsia" w:hAnsiTheme="minorHAnsi" w:cstheme="minorBidi"/>
          <w:noProof/>
          <w:sz w:val="22"/>
          <w:lang w:eastAsia="fr-FR"/>
        </w:rPr>
      </w:pPr>
      <w:hyperlink w:anchor="_Toc84920646" w:history="1">
        <w:r w:rsidRPr="0001120D">
          <w:rPr>
            <w:rStyle w:val="Lienhypertexte"/>
            <w:noProof/>
          </w:rPr>
          <w:t>Inauguration d’actifsDV à Angers</w:t>
        </w:r>
        <w:r>
          <w:rPr>
            <w:noProof/>
            <w:webHidden/>
          </w:rPr>
          <w:tab/>
        </w:r>
        <w:r>
          <w:rPr>
            <w:noProof/>
            <w:webHidden/>
          </w:rPr>
          <w:fldChar w:fldCharType="begin"/>
        </w:r>
        <w:r>
          <w:rPr>
            <w:noProof/>
            <w:webHidden/>
          </w:rPr>
          <w:instrText xml:space="preserve"> PAGEREF _Toc84920646 \h </w:instrText>
        </w:r>
        <w:r>
          <w:rPr>
            <w:noProof/>
            <w:webHidden/>
          </w:rPr>
        </w:r>
        <w:r>
          <w:rPr>
            <w:noProof/>
            <w:webHidden/>
          </w:rPr>
          <w:fldChar w:fldCharType="separate"/>
        </w:r>
        <w:r>
          <w:rPr>
            <w:noProof/>
            <w:webHidden/>
          </w:rPr>
          <w:t>6</w:t>
        </w:r>
        <w:r>
          <w:rPr>
            <w:noProof/>
            <w:webHidden/>
          </w:rPr>
          <w:fldChar w:fldCharType="end"/>
        </w:r>
      </w:hyperlink>
    </w:p>
    <w:p w14:paraId="096B638B" w14:textId="091BC665" w:rsidR="009F16B9" w:rsidRDefault="009F16B9">
      <w:pPr>
        <w:pStyle w:val="TM2"/>
        <w:tabs>
          <w:tab w:val="right" w:leader="dot" w:pos="9062"/>
        </w:tabs>
        <w:rPr>
          <w:rFonts w:asciiTheme="minorHAnsi" w:eastAsiaTheme="minorEastAsia" w:hAnsiTheme="minorHAnsi" w:cstheme="minorBidi"/>
          <w:noProof/>
          <w:sz w:val="22"/>
          <w:lang w:eastAsia="fr-FR"/>
        </w:rPr>
      </w:pPr>
      <w:hyperlink w:anchor="_Toc84920647" w:history="1">
        <w:r w:rsidRPr="0001120D">
          <w:rPr>
            <w:rStyle w:val="Lienhypertexte"/>
            <w:noProof/>
          </w:rPr>
          <w:t>Processus d’amélioration à actifsDV</w:t>
        </w:r>
        <w:r>
          <w:rPr>
            <w:noProof/>
            <w:webHidden/>
          </w:rPr>
          <w:tab/>
        </w:r>
        <w:r>
          <w:rPr>
            <w:noProof/>
            <w:webHidden/>
          </w:rPr>
          <w:fldChar w:fldCharType="begin"/>
        </w:r>
        <w:r>
          <w:rPr>
            <w:noProof/>
            <w:webHidden/>
          </w:rPr>
          <w:instrText xml:space="preserve"> PAGEREF _Toc84920647 \h </w:instrText>
        </w:r>
        <w:r>
          <w:rPr>
            <w:noProof/>
            <w:webHidden/>
          </w:rPr>
        </w:r>
        <w:r>
          <w:rPr>
            <w:noProof/>
            <w:webHidden/>
          </w:rPr>
          <w:fldChar w:fldCharType="separate"/>
        </w:r>
        <w:r>
          <w:rPr>
            <w:noProof/>
            <w:webHidden/>
          </w:rPr>
          <w:t>6</w:t>
        </w:r>
        <w:r>
          <w:rPr>
            <w:noProof/>
            <w:webHidden/>
          </w:rPr>
          <w:fldChar w:fldCharType="end"/>
        </w:r>
      </w:hyperlink>
    </w:p>
    <w:p w14:paraId="77D68C15" w14:textId="7672AAAE" w:rsidR="009F16B9" w:rsidRDefault="009F16B9">
      <w:pPr>
        <w:pStyle w:val="TM2"/>
        <w:tabs>
          <w:tab w:val="right" w:leader="dot" w:pos="9062"/>
        </w:tabs>
        <w:rPr>
          <w:rFonts w:asciiTheme="minorHAnsi" w:eastAsiaTheme="minorEastAsia" w:hAnsiTheme="minorHAnsi" w:cstheme="minorBidi"/>
          <w:noProof/>
          <w:sz w:val="22"/>
          <w:lang w:eastAsia="fr-FR"/>
        </w:rPr>
      </w:pPr>
      <w:hyperlink w:anchor="_Toc84920648" w:history="1">
        <w:r w:rsidRPr="0001120D">
          <w:rPr>
            <w:rStyle w:val="Lienhypertexte"/>
            <w:noProof/>
          </w:rPr>
          <w:t>Semaine Européenne pour l’Emploi des Personnes Handicapées (SEEPH) : mobilisation d’actifsDV</w:t>
        </w:r>
        <w:r>
          <w:rPr>
            <w:noProof/>
            <w:webHidden/>
          </w:rPr>
          <w:tab/>
        </w:r>
        <w:r>
          <w:rPr>
            <w:noProof/>
            <w:webHidden/>
          </w:rPr>
          <w:fldChar w:fldCharType="begin"/>
        </w:r>
        <w:r>
          <w:rPr>
            <w:noProof/>
            <w:webHidden/>
          </w:rPr>
          <w:instrText xml:space="preserve"> PAGEREF _Toc84920648 \h </w:instrText>
        </w:r>
        <w:r>
          <w:rPr>
            <w:noProof/>
            <w:webHidden/>
          </w:rPr>
        </w:r>
        <w:r>
          <w:rPr>
            <w:noProof/>
            <w:webHidden/>
          </w:rPr>
          <w:fldChar w:fldCharType="separate"/>
        </w:r>
        <w:r>
          <w:rPr>
            <w:noProof/>
            <w:webHidden/>
          </w:rPr>
          <w:t>7</w:t>
        </w:r>
        <w:r>
          <w:rPr>
            <w:noProof/>
            <w:webHidden/>
          </w:rPr>
          <w:fldChar w:fldCharType="end"/>
        </w:r>
      </w:hyperlink>
    </w:p>
    <w:p w14:paraId="7CC8F17E" w14:textId="31BA05E2" w:rsidR="009F16B9" w:rsidRDefault="009F16B9">
      <w:pPr>
        <w:pStyle w:val="TM1"/>
        <w:rPr>
          <w:rFonts w:asciiTheme="minorHAnsi" w:eastAsiaTheme="minorEastAsia" w:hAnsiTheme="minorHAnsi" w:cstheme="minorBidi"/>
          <w:color w:val="auto"/>
          <w:sz w:val="22"/>
          <w:szCs w:val="22"/>
          <w:lang w:eastAsia="fr-FR"/>
        </w:rPr>
      </w:pPr>
      <w:hyperlink w:anchor="_Toc84920649" w:history="1">
        <w:r w:rsidRPr="0001120D">
          <w:rPr>
            <w:rStyle w:val="Lienhypertexte"/>
          </w:rPr>
          <w:t>INFORMATIONS SOCIALES</w:t>
        </w:r>
        <w:r>
          <w:rPr>
            <w:webHidden/>
          </w:rPr>
          <w:tab/>
        </w:r>
        <w:r>
          <w:rPr>
            <w:webHidden/>
          </w:rPr>
          <w:fldChar w:fldCharType="begin"/>
        </w:r>
        <w:r>
          <w:rPr>
            <w:webHidden/>
          </w:rPr>
          <w:instrText xml:space="preserve"> PAGEREF _Toc84920649 \h </w:instrText>
        </w:r>
        <w:r>
          <w:rPr>
            <w:webHidden/>
          </w:rPr>
        </w:r>
        <w:r>
          <w:rPr>
            <w:webHidden/>
          </w:rPr>
          <w:fldChar w:fldCharType="separate"/>
        </w:r>
        <w:r>
          <w:rPr>
            <w:webHidden/>
          </w:rPr>
          <w:t>7</w:t>
        </w:r>
        <w:r>
          <w:rPr>
            <w:webHidden/>
          </w:rPr>
          <w:fldChar w:fldCharType="end"/>
        </w:r>
      </w:hyperlink>
    </w:p>
    <w:p w14:paraId="43E57652" w14:textId="58DEE914" w:rsidR="009F16B9" w:rsidRDefault="009F16B9">
      <w:pPr>
        <w:pStyle w:val="TM2"/>
        <w:tabs>
          <w:tab w:val="right" w:leader="dot" w:pos="9062"/>
        </w:tabs>
        <w:rPr>
          <w:rFonts w:asciiTheme="minorHAnsi" w:eastAsiaTheme="minorEastAsia" w:hAnsiTheme="minorHAnsi" w:cstheme="minorBidi"/>
          <w:noProof/>
          <w:sz w:val="22"/>
          <w:lang w:eastAsia="fr-FR"/>
        </w:rPr>
      </w:pPr>
      <w:hyperlink w:anchor="_Toc84920650" w:history="1">
        <w:r w:rsidRPr="0001120D">
          <w:rPr>
            <w:rStyle w:val="Lienhypertexte"/>
            <w:noProof/>
          </w:rPr>
          <w:t>Rendez-vous avec votre MDPH</w:t>
        </w:r>
        <w:r>
          <w:rPr>
            <w:noProof/>
            <w:webHidden/>
          </w:rPr>
          <w:tab/>
        </w:r>
        <w:r>
          <w:rPr>
            <w:noProof/>
            <w:webHidden/>
          </w:rPr>
          <w:fldChar w:fldCharType="begin"/>
        </w:r>
        <w:r>
          <w:rPr>
            <w:noProof/>
            <w:webHidden/>
          </w:rPr>
          <w:instrText xml:space="preserve"> PAGEREF _Toc84920650 \h </w:instrText>
        </w:r>
        <w:r>
          <w:rPr>
            <w:noProof/>
            <w:webHidden/>
          </w:rPr>
        </w:r>
        <w:r>
          <w:rPr>
            <w:noProof/>
            <w:webHidden/>
          </w:rPr>
          <w:fldChar w:fldCharType="separate"/>
        </w:r>
        <w:r>
          <w:rPr>
            <w:noProof/>
            <w:webHidden/>
          </w:rPr>
          <w:t>7</w:t>
        </w:r>
        <w:r>
          <w:rPr>
            <w:noProof/>
            <w:webHidden/>
          </w:rPr>
          <w:fldChar w:fldCharType="end"/>
        </w:r>
      </w:hyperlink>
    </w:p>
    <w:p w14:paraId="54F8F1E4" w14:textId="3F2A6ABC" w:rsidR="009F16B9" w:rsidRDefault="009F16B9">
      <w:pPr>
        <w:pStyle w:val="TM2"/>
        <w:tabs>
          <w:tab w:val="right" w:leader="dot" w:pos="9062"/>
        </w:tabs>
        <w:rPr>
          <w:rFonts w:asciiTheme="minorHAnsi" w:eastAsiaTheme="minorEastAsia" w:hAnsiTheme="minorHAnsi" w:cstheme="minorBidi"/>
          <w:noProof/>
          <w:sz w:val="22"/>
          <w:lang w:eastAsia="fr-FR"/>
        </w:rPr>
      </w:pPr>
      <w:hyperlink w:anchor="_Toc84920651" w:history="1">
        <w:r w:rsidRPr="0001120D">
          <w:rPr>
            <w:rStyle w:val="Lienhypertexte"/>
            <w:noProof/>
          </w:rPr>
          <w:t>Covid-19 : publication d’une étude d’impact et de 5 pistes d’action</w:t>
        </w:r>
        <w:r>
          <w:rPr>
            <w:noProof/>
            <w:webHidden/>
          </w:rPr>
          <w:tab/>
        </w:r>
        <w:r>
          <w:rPr>
            <w:noProof/>
            <w:webHidden/>
          </w:rPr>
          <w:fldChar w:fldCharType="begin"/>
        </w:r>
        <w:r>
          <w:rPr>
            <w:noProof/>
            <w:webHidden/>
          </w:rPr>
          <w:instrText xml:space="preserve"> PAGEREF _Toc84920651 \h </w:instrText>
        </w:r>
        <w:r>
          <w:rPr>
            <w:noProof/>
            <w:webHidden/>
          </w:rPr>
        </w:r>
        <w:r>
          <w:rPr>
            <w:noProof/>
            <w:webHidden/>
          </w:rPr>
          <w:fldChar w:fldCharType="separate"/>
        </w:r>
        <w:r>
          <w:rPr>
            <w:noProof/>
            <w:webHidden/>
          </w:rPr>
          <w:t>8</w:t>
        </w:r>
        <w:r>
          <w:rPr>
            <w:noProof/>
            <w:webHidden/>
          </w:rPr>
          <w:fldChar w:fldCharType="end"/>
        </w:r>
      </w:hyperlink>
    </w:p>
    <w:p w14:paraId="6D64AA51" w14:textId="415DF6B1" w:rsidR="009F16B9" w:rsidRDefault="009F16B9">
      <w:pPr>
        <w:pStyle w:val="TM2"/>
        <w:tabs>
          <w:tab w:val="right" w:leader="dot" w:pos="9062"/>
        </w:tabs>
        <w:rPr>
          <w:rFonts w:asciiTheme="minorHAnsi" w:eastAsiaTheme="minorEastAsia" w:hAnsiTheme="minorHAnsi" w:cstheme="minorBidi"/>
          <w:noProof/>
          <w:sz w:val="22"/>
          <w:lang w:eastAsia="fr-FR"/>
        </w:rPr>
      </w:pPr>
      <w:hyperlink w:anchor="_Toc84920652" w:history="1">
        <w:r w:rsidRPr="0001120D">
          <w:rPr>
            <w:rStyle w:val="Lienhypertexte"/>
            <w:noProof/>
          </w:rPr>
          <w:t>Le télétravail des personnes en situation de handicap</w:t>
        </w:r>
        <w:r>
          <w:rPr>
            <w:noProof/>
            <w:webHidden/>
          </w:rPr>
          <w:tab/>
        </w:r>
        <w:r>
          <w:rPr>
            <w:noProof/>
            <w:webHidden/>
          </w:rPr>
          <w:fldChar w:fldCharType="begin"/>
        </w:r>
        <w:r>
          <w:rPr>
            <w:noProof/>
            <w:webHidden/>
          </w:rPr>
          <w:instrText xml:space="preserve"> PAGEREF _Toc84920652 \h </w:instrText>
        </w:r>
        <w:r>
          <w:rPr>
            <w:noProof/>
            <w:webHidden/>
          </w:rPr>
        </w:r>
        <w:r>
          <w:rPr>
            <w:noProof/>
            <w:webHidden/>
          </w:rPr>
          <w:fldChar w:fldCharType="separate"/>
        </w:r>
        <w:r>
          <w:rPr>
            <w:noProof/>
            <w:webHidden/>
          </w:rPr>
          <w:t>9</w:t>
        </w:r>
        <w:r>
          <w:rPr>
            <w:noProof/>
            <w:webHidden/>
          </w:rPr>
          <w:fldChar w:fldCharType="end"/>
        </w:r>
      </w:hyperlink>
    </w:p>
    <w:p w14:paraId="49E6D43F" w14:textId="471B5B57" w:rsidR="009F16B9" w:rsidRDefault="009F16B9">
      <w:pPr>
        <w:pStyle w:val="TM1"/>
        <w:rPr>
          <w:rFonts w:asciiTheme="minorHAnsi" w:eastAsiaTheme="minorEastAsia" w:hAnsiTheme="minorHAnsi" w:cstheme="minorBidi"/>
          <w:color w:val="auto"/>
          <w:sz w:val="22"/>
          <w:szCs w:val="22"/>
          <w:lang w:eastAsia="fr-FR"/>
        </w:rPr>
      </w:pPr>
      <w:hyperlink w:anchor="_Toc84920653" w:history="1">
        <w:r w:rsidRPr="0001120D">
          <w:rPr>
            <w:rStyle w:val="Lienhypertexte"/>
          </w:rPr>
          <w:t>CULTURE</w:t>
        </w:r>
        <w:r>
          <w:rPr>
            <w:webHidden/>
          </w:rPr>
          <w:tab/>
        </w:r>
        <w:r>
          <w:rPr>
            <w:webHidden/>
          </w:rPr>
          <w:fldChar w:fldCharType="begin"/>
        </w:r>
        <w:r>
          <w:rPr>
            <w:webHidden/>
          </w:rPr>
          <w:instrText xml:space="preserve"> PAGEREF _Toc84920653 \h </w:instrText>
        </w:r>
        <w:r>
          <w:rPr>
            <w:webHidden/>
          </w:rPr>
        </w:r>
        <w:r>
          <w:rPr>
            <w:webHidden/>
          </w:rPr>
          <w:fldChar w:fldCharType="separate"/>
        </w:r>
        <w:r>
          <w:rPr>
            <w:webHidden/>
          </w:rPr>
          <w:t>10</w:t>
        </w:r>
        <w:r>
          <w:rPr>
            <w:webHidden/>
          </w:rPr>
          <w:fldChar w:fldCharType="end"/>
        </w:r>
      </w:hyperlink>
    </w:p>
    <w:p w14:paraId="3769413D" w14:textId="30FDC646" w:rsidR="009F16B9" w:rsidRDefault="009F16B9">
      <w:pPr>
        <w:pStyle w:val="TM2"/>
        <w:tabs>
          <w:tab w:val="right" w:leader="dot" w:pos="9062"/>
        </w:tabs>
        <w:rPr>
          <w:rFonts w:asciiTheme="minorHAnsi" w:eastAsiaTheme="minorEastAsia" w:hAnsiTheme="minorHAnsi" w:cstheme="minorBidi"/>
          <w:noProof/>
          <w:sz w:val="22"/>
          <w:lang w:eastAsia="fr-FR"/>
        </w:rPr>
      </w:pPr>
      <w:hyperlink w:anchor="_Toc84920654" w:history="1">
        <w:r w:rsidRPr="0001120D">
          <w:rPr>
            <w:rStyle w:val="Lienhypertexte"/>
            <w:noProof/>
          </w:rPr>
          <w:t>Découvrez le parcours : Bordeaux port de la Lune - Patrimoine Mondial</w:t>
        </w:r>
        <w:r>
          <w:rPr>
            <w:noProof/>
            <w:webHidden/>
          </w:rPr>
          <w:tab/>
        </w:r>
        <w:r>
          <w:rPr>
            <w:noProof/>
            <w:webHidden/>
          </w:rPr>
          <w:fldChar w:fldCharType="begin"/>
        </w:r>
        <w:r>
          <w:rPr>
            <w:noProof/>
            <w:webHidden/>
          </w:rPr>
          <w:instrText xml:space="preserve"> PAGEREF _Toc84920654 \h </w:instrText>
        </w:r>
        <w:r>
          <w:rPr>
            <w:noProof/>
            <w:webHidden/>
          </w:rPr>
        </w:r>
        <w:r>
          <w:rPr>
            <w:noProof/>
            <w:webHidden/>
          </w:rPr>
          <w:fldChar w:fldCharType="separate"/>
        </w:r>
        <w:r>
          <w:rPr>
            <w:noProof/>
            <w:webHidden/>
          </w:rPr>
          <w:t>10</w:t>
        </w:r>
        <w:r>
          <w:rPr>
            <w:noProof/>
            <w:webHidden/>
          </w:rPr>
          <w:fldChar w:fldCharType="end"/>
        </w:r>
      </w:hyperlink>
    </w:p>
    <w:p w14:paraId="5BF89E85" w14:textId="4DC39A1D" w:rsidR="009F16B9" w:rsidRDefault="009F16B9">
      <w:pPr>
        <w:pStyle w:val="TM2"/>
        <w:tabs>
          <w:tab w:val="right" w:leader="dot" w:pos="9062"/>
        </w:tabs>
        <w:rPr>
          <w:rFonts w:asciiTheme="minorHAnsi" w:eastAsiaTheme="minorEastAsia" w:hAnsiTheme="minorHAnsi" w:cstheme="minorBidi"/>
          <w:noProof/>
          <w:sz w:val="22"/>
          <w:lang w:eastAsia="fr-FR"/>
        </w:rPr>
      </w:pPr>
      <w:hyperlink w:anchor="_Toc84920655" w:history="1">
        <w:r w:rsidRPr="0001120D">
          <w:rPr>
            <w:rStyle w:val="Lienhypertexte"/>
            <w:noProof/>
          </w:rPr>
          <w:t>Exposition "Memoria : une visite "Au-delà du regard".</w:t>
        </w:r>
        <w:r>
          <w:rPr>
            <w:noProof/>
            <w:webHidden/>
          </w:rPr>
          <w:tab/>
        </w:r>
        <w:r>
          <w:rPr>
            <w:noProof/>
            <w:webHidden/>
          </w:rPr>
          <w:fldChar w:fldCharType="begin"/>
        </w:r>
        <w:r>
          <w:rPr>
            <w:noProof/>
            <w:webHidden/>
          </w:rPr>
          <w:instrText xml:space="preserve"> PAGEREF _Toc84920655 \h </w:instrText>
        </w:r>
        <w:r>
          <w:rPr>
            <w:noProof/>
            <w:webHidden/>
          </w:rPr>
        </w:r>
        <w:r>
          <w:rPr>
            <w:noProof/>
            <w:webHidden/>
          </w:rPr>
          <w:fldChar w:fldCharType="separate"/>
        </w:r>
        <w:r>
          <w:rPr>
            <w:noProof/>
            <w:webHidden/>
          </w:rPr>
          <w:t>10</w:t>
        </w:r>
        <w:r>
          <w:rPr>
            <w:noProof/>
            <w:webHidden/>
          </w:rPr>
          <w:fldChar w:fldCharType="end"/>
        </w:r>
      </w:hyperlink>
    </w:p>
    <w:p w14:paraId="6BE63A97" w14:textId="445C5848" w:rsidR="009F16B9" w:rsidRDefault="009F16B9">
      <w:pPr>
        <w:pStyle w:val="TM2"/>
        <w:tabs>
          <w:tab w:val="right" w:leader="dot" w:pos="9062"/>
        </w:tabs>
        <w:rPr>
          <w:rFonts w:asciiTheme="minorHAnsi" w:eastAsiaTheme="minorEastAsia" w:hAnsiTheme="minorHAnsi" w:cstheme="minorBidi"/>
          <w:noProof/>
          <w:sz w:val="22"/>
          <w:lang w:eastAsia="fr-FR"/>
        </w:rPr>
      </w:pPr>
      <w:hyperlink w:anchor="_Toc84920656" w:history="1">
        <w:r w:rsidRPr="0001120D">
          <w:rPr>
            <w:rStyle w:val="Lienhypertexte"/>
            <w:noProof/>
          </w:rPr>
          <w:t>Retour de l’Escale du Livre</w:t>
        </w:r>
        <w:r>
          <w:rPr>
            <w:noProof/>
            <w:webHidden/>
          </w:rPr>
          <w:tab/>
        </w:r>
        <w:r>
          <w:rPr>
            <w:noProof/>
            <w:webHidden/>
          </w:rPr>
          <w:fldChar w:fldCharType="begin"/>
        </w:r>
        <w:r>
          <w:rPr>
            <w:noProof/>
            <w:webHidden/>
          </w:rPr>
          <w:instrText xml:space="preserve"> PAGEREF _Toc84920656 \h </w:instrText>
        </w:r>
        <w:r>
          <w:rPr>
            <w:noProof/>
            <w:webHidden/>
          </w:rPr>
        </w:r>
        <w:r>
          <w:rPr>
            <w:noProof/>
            <w:webHidden/>
          </w:rPr>
          <w:fldChar w:fldCharType="separate"/>
        </w:r>
        <w:r>
          <w:rPr>
            <w:noProof/>
            <w:webHidden/>
          </w:rPr>
          <w:t>11</w:t>
        </w:r>
        <w:r>
          <w:rPr>
            <w:noProof/>
            <w:webHidden/>
          </w:rPr>
          <w:fldChar w:fldCharType="end"/>
        </w:r>
      </w:hyperlink>
    </w:p>
    <w:p w14:paraId="7A62B0BB" w14:textId="0940BA15" w:rsidR="009F16B9" w:rsidRDefault="009F16B9">
      <w:pPr>
        <w:pStyle w:val="TM2"/>
        <w:tabs>
          <w:tab w:val="right" w:leader="dot" w:pos="9062"/>
        </w:tabs>
        <w:rPr>
          <w:rFonts w:asciiTheme="minorHAnsi" w:eastAsiaTheme="minorEastAsia" w:hAnsiTheme="minorHAnsi" w:cstheme="minorBidi"/>
          <w:noProof/>
          <w:sz w:val="22"/>
          <w:lang w:eastAsia="fr-FR"/>
        </w:rPr>
      </w:pPr>
      <w:hyperlink w:anchor="_Toc84920657" w:history="1">
        <w:r w:rsidRPr="0001120D">
          <w:rPr>
            <w:rStyle w:val="Lienhypertexte"/>
            <w:noProof/>
          </w:rPr>
          <w:t>Théâtre en audiodescription au TnBA</w:t>
        </w:r>
        <w:r>
          <w:rPr>
            <w:noProof/>
            <w:webHidden/>
          </w:rPr>
          <w:tab/>
        </w:r>
        <w:r>
          <w:rPr>
            <w:noProof/>
            <w:webHidden/>
          </w:rPr>
          <w:fldChar w:fldCharType="begin"/>
        </w:r>
        <w:r>
          <w:rPr>
            <w:noProof/>
            <w:webHidden/>
          </w:rPr>
          <w:instrText xml:space="preserve"> PAGEREF _Toc84920657 \h </w:instrText>
        </w:r>
        <w:r>
          <w:rPr>
            <w:noProof/>
            <w:webHidden/>
          </w:rPr>
        </w:r>
        <w:r>
          <w:rPr>
            <w:noProof/>
            <w:webHidden/>
          </w:rPr>
          <w:fldChar w:fldCharType="separate"/>
        </w:r>
        <w:r>
          <w:rPr>
            <w:noProof/>
            <w:webHidden/>
          </w:rPr>
          <w:t>13</w:t>
        </w:r>
        <w:r>
          <w:rPr>
            <w:noProof/>
            <w:webHidden/>
          </w:rPr>
          <w:fldChar w:fldCharType="end"/>
        </w:r>
      </w:hyperlink>
    </w:p>
    <w:p w14:paraId="3722FC22" w14:textId="1A2C9D3D" w:rsidR="009F16B9" w:rsidRDefault="009F16B9">
      <w:pPr>
        <w:pStyle w:val="TM2"/>
        <w:tabs>
          <w:tab w:val="right" w:leader="dot" w:pos="9062"/>
        </w:tabs>
        <w:rPr>
          <w:rFonts w:asciiTheme="minorHAnsi" w:eastAsiaTheme="minorEastAsia" w:hAnsiTheme="minorHAnsi" w:cstheme="minorBidi"/>
          <w:noProof/>
          <w:sz w:val="22"/>
          <w:lang w:eastAsia="fr-FR"/>
        </w:rPr>
      </w:pPr>
      <w:hyperlink w:anchor="_Toc84920658" w:history="1">
        <w:r w:rsidRPr="0001120D">
          <w:rPr>
            <w:rStyle w:val="Lienhypertexte"/>
            <w:noProof/>
          </w:rPr>
          <w:t>Prix Ginkgo du Livre Audio 2021</w:t>
        </w:r>
        <w:r>
          <w:rPr>
            <w:noProof/>
            <w:webHidden/>
          </w:rPr>
          <w:tab/>
        </w:r>
        <w:r>
          <w:rPr>
            <w:noProof/>
            <w:webHidden/>
          </w:rPr>
          <w:fldChar w:fldCharType="begin"/>
        </w:r>
        <w:r>
          <w:rPr>
            <w:noProof/>
            <w:webHidden/>
          </w:rPr>
          <w:instrText xml:space="preserve"> PAGEREF _Toc84920658 \h </w:instrText>
        </w:r>
        <w:r>
          <w:rPr>
            <w:noProof/>
            <w:webHidden/>
          </w:rPr>
        </w:r>
        <w:r>
          <w:rPr>
            <w:noProof/>
            <w:webHidden/>
          </w:rPr>
          <w:fldChar w:fldCharType="separate"/>
        </w:r>
        <w:r>
          <w:rPr>
            <w:noProof/>
            <w:webHidden/>
          </w:rPr>
          <w:t>13</w:t>
        </w:r>
        <w:r>
          <w:rPr>
            <w:noProof/>
            <w:webHidden/>
          </w:rPr>
          <w:fldChar w:fldCharType="end"/>
        </w:r>
      </w:hyperlink>
    </w:p>
    <w:p w14:paraId="542F641D" w14:textId="52162421" w:rsidR="009F16B9" w:rsidRDefault="009F16B9">
      <w:pPr>
        <w:pStyle w:val="TM1"/>
        <w:rPr>
          <w:rFonts w:asciiTheme="minorHAnsi" w:eastAsiaTheme="minorEastAsia" w:hAnsiTheme="minorHAnsi" w:cstheme="minorBidi"/>
          <w:color w:val="auto"/>
          <w:sz w:val="22"/>
          <w:szCs w:val="22"/>
          <w:lang w:eastAsia="fr-FR"/>
        </w:rPr>
      </w:pPr>
      <w:hyperlink w:anchor="_Toc84920659" w:history="1">
        <w:r w:rsidRPr="0001120D">
          <w:rPr>
            <w:rStyle w:val="Lienhypertexte"/>
          </w:rPr>
          <w:t>NUMÉRIQUE ET INNOVATIONS</w:t>
        </w:r>
        <w:r>
          <w:rPr>
            <w:webHidden/>
          </w:rPr>
          <w:tab/>
        </w:r>
        <w:r>
          <w:rPr>
            <w:webHidden/>
          </w:rPr>
          <w:fldChar w:fldCharType="begin"/>
        </w:r>
        <w:r>
          <w:rPr>
            <w:webHidden/>
          </w:rPr>
          <w:instrText xml:space="preserve"> PAGEREF _Toc84920659 \h </w:instrText>
        </w:r>
        <w:r>
          <w:rPr>
            <w:webHidden/>
          </w:rPr>
        </w:r>
        <w:r>
          <w:rPr>
            <w:webHidden/>
          </w:rPr>
          <w:fldChar w:fldCharType="separate"/>
        </w:r>
        <w:r>
          <w:rPr>
            <w:webHidden/>
          </w:rPr>
          <w:t>14</w:t>
        </w:r>
        <w:r>
          <w:rPr>
            <w:webHidden/>
          </w:rPr>
          <w:fldChar w:fldCharType="end"/>
        </w:r>
      </w:hyperlink>
    </w:p>
    <w:p w14:paraId="39209C7B" w14:textId="70F16BB5" w:rsidR="009F16B9" w:rsidRDefault="009F16B9">
      <w:pPr>
        <w:pStyle w:val="TM2"/>
        <w:tabs>
          <w:tab w:val="right" w:leader="dot" w:pos="9062"/>
        </w:tabs>
        <w:rPr>
          <w:rFonts w:asciiTheme="minorHAnsi" w:eastAsiaTheme="minorEastAsia" w:hAnsiTheme="minorHAnsi" w:cstheme="minorBidi"/>
          <w:noProof/>
          <w:sz w:val="22"/>
          <w:lang w:eastAsia="fr-FR"/>
        </w:rPr>
      </w:pPr>
      <w:hyperlink w:anchor="_Toc84920660" w:history="1">
        <w:r w:rsidRPr="0001120D">
          <w:rPr>
            <w:rStyle w:val="Lienhypertexte"/>
            <w:noProof/>
          </w:rPr>
          <w:t>Naviguer avec ses pieds une future réalité pour les malvoyants.</w:t>
        </w:r>
        <w:r>
          <w:rPr>
            <w:noProof/>
            <w:webHidden/>
          </w:rPr>
          <w:tab/>
        </w:r>
        <w:r>
          <w:rPr>
            <w:noProof/>
            <w:webHidden/>
          </w:rPr>
          <w:fldChar w:fldCharType="begin"/>
        </w:r>
        <w:r>
          <w:rPr>
            <w:noProof/>
            <w:webHidden/>
          </w:rPr>
          <w:instrText xml:space="preserve"> PAGEREF _Toc84920660 \h </w:instrText>
        </w:r>
        <w:r>
          <w:rPr>
            <w:noProof/>
            <w:webHidden/>
          </w:rPr>
        </w:r>
        <w:r>
          <w:rPr>
            <w:noProof/>
            <w:webHidden/>
          </w:rPr>
          <w:fldChar w:fldCharType="separate"/>
        </w:r>
        <w:r>
          <w:rPr>
            <w:noProof/>
            <w:webHidden/>
          </w:rPr>
          <w:t>14</w:t>
        </w:r>
        <w:r>
          <w:rPr>
            <w:noProof/>
            <w:webHidden/>
          </w:rPr>
          <w:fldChar w:fldCharType="end"/>
        </w:r>
      </w:hyperlink>
    </w:p>
    <w:p w14:paraId="4AC919D8" w14:textId="331FDC66" w:rsidR="00D73E34" w:rsidRPr="008F6115" w:rsidRDefault="0024470E" w:rsidP="00414F9A">
      <w:pPr>
        <w:jc w:val="both"/>
        <w:rPr>
          <w:noProof/>
          <w:color w:val="8496B0"/>
          <w:sz w:val="16"/>
          <w:szCs w:val="16"/>
        </w:rPr>
      </w:pPr>
      <w:r w:rsidRPr="008F6115">
        <w:rPr>
          <w:noProof/>
          <w:color w:val="8496B0"/>
          <w:sz w:val="48"/>
          <w:szCs w:val="48"/>
        </w:rPr>
        <w:fldChar w:fldCharType="end"/>
      </w:r>
    </w:p>
    <w:p w14:paraId="1FF14AB0" w14:textId="77777777" w:rsidR="00464D28" w:rsidRPr="008F6115" w:rsidRDefault="00464D28" w:rsidP="00414F9A">
      <w:pPr>
        <w:jc w:val="both"/>
        <w:rPr>
          <w:noProof/>
          <w:color w:val="8496B0"/>
          <w:sz w:val="16"/>
          <w:szCs w:val="16"/>
        </w:rPr>
      </w:pPr>
    </w:p>
    <w:p w14:paraId="186A5CFD" w14:textId="77777777" w:rsidR="006E6A24" w:rsidRDefault="006E6A24" w:rsidP="00414F9A">
      <w:pPr>
        <w:pStyle w:val="Titre1"/>
      </w:pPr>
      <w:bookmarkStart w:id="1" w:name="_Toc486435419"/>
    </w:p>
    <w:p w14:paraId="100FE436" w14:textId="7820ABC3" w:rsidR="00714F4B" w:rsidRPr="008F6115" w:rsidRDefault="00714F4B" w:rsidP="00414F9A">
      <w:pPr>
        <w:pStyle w:val="Titre1"/>
      </w:pPr>
      <w:bookmarkStart w:id="2" w:name="_Toc84920635"/>
      <w:r w:rsidRPr="008F6115">
        <w:t>ÉDITO</w:t>
      </w:r>
      <w:bookmarkEnd w:id="1"/>
      <w:bookmarkEnd w:id="2"/>
    </w:p>
    <w:p w14:paraId="4CB2B738" w14:textId="2A4120DD" w:rsidR="0074294C" w:rsidRDefault="0074294C" w:rsidP="00414F9A">
      <w:pPr>
        <w:jc w:val="both"/>
        <w:rPr>
          <w:noProof/>
        </w:rPr>
      </w:pPr>
    </w:p>
    <w:p w14:paraId="1F968EC3" w14:textId="77777777" w:rsidR="00CC187E" w:rsidRDefault="00CC187E" w:rsidP="00414F9A">
      <w:pPr>
        <w:jc w:val="both"/>
        <w:rPr>
          <w:noProof/>
        </w:rPr>
      </w:pPr>
    </w:p>
    <w:p w14:paraId="1D8E04F6" w14:textId="0EB5C49C" w:rsidR="00FA4B56" w:rsidRDefault="00FA4B56" w:rsidP="00414F9A">
      <w:pPr>
        <w:jc w:val="both"/>
        <w:rPr>
          <w:noProof/>
        </w:rPr>
      </w:pPr>
    </w:p>
    <w:p w14:paraId="44FF4952" w14:textId="15A9BC70" w:rsidR="00855C92" w:rsidRDefault="00E402DF" w:rsidP="00CC187E">
      <w:pPr>
        <w:ind w:left="2" w:firstLine="1"/>
        <w:jc w:val="both"/>
        <w:rPr>
          <w:noProof/>
        </w:rPr>
      </w:pPr>
      <w:r>
        <w:rPr>
          <w:noProof/>
        </w:rPr>
        <w:t>Le cou</w:t>
      </w:r>
      <w:r w:rsidR="009F16B9">
        <w:rPr>
          <w:noProof/>
        </w:rPr>
        <w:t>p</w:t>
      </w:r>
      <w:r>
        <w:rPr>
          <w:noProof/>
        </w:rPr>
        <w:t xml:space="preserve"> de projecteur porté sur le monde du handicap, tous les 4 ans, grâce aux jeux paralympiques est indispensable. Il permet aux personnes handicapées de montrer qu’elles ont leur place dans la société. Leur parcours dépend aussi des personnes qui les soutiennent au quotidien et qui sont peu considéré</w:t>
      </w:r>
      <w:r w:rsidR="009F16B9">
        <w:rPr>
          <w:noProof/>
        </w:rPr>
        <w:t>e</w:t>
      </w:r>
      <w:r>
        <w:rPr>
          <w:noProof/>
        </w:rPr>
        <w:t>s. La défense des personnes handicapées passe aussi par</w:t>
      </w:r>
      <w:r w:rsidR="00855C92">
        <w:rPr>
          <w:noProof/>
        </w:rPr>
        <w:t xml:space="preserve"> l</w:t>
      </w:r>
      <w:r>
        <w:rPr>
          <w:noProof/>
        </w:rPr>
        <w:t>e respect</w:t>
      </w:r>
      <w:r w:rsidR="00855C92">
        <w:rPr>
          <w:noProof/>
        </w:rPr>
        <w:t xml:space="preserve"> des droits </w:t>
      </w:r>
      <w:r>
        <w:rPr>
          <w:noProof/>
        </w:rPr>
        <w:t xml:space="preserve">des aidants et des professionnels. </w:t>
      </w:r>
    </w:p>
    <w:p w14:paraId="1AD32027" w14:textId="77777777" w:rsidR="00E402DF" w:rsidRDefault="00E402DF" w:rsidP="00855C92">
      <w:pPr>
        <w:jc w:val="both"/>
        <w:rPr>
          <w:noProof/>
        </w:rPr>
      </w:pPr>
    </w:p>
    <w:p w14:paraId="10ACBB5D" w14:textId="2BAEE191" w:rsidR="00855C92" w:rsidRDefault="00855C92" w:rsidP="00855C92">
      <w:pPr>
        <w:jc w:val="both"/>
        <w:rPr>
          <w:noProof/>
        </w:rPr>
      </w:pPr>
      <w:r>
        <w:rPr>
          <w:noProof/>
        </w:rPr>
        <w:t>Pour preuve, le combat en faveur de la déconjugalisation de l’AAH a mobilisé de nombreuses associations, des professionnels et des particuliers, en septembre dernier.</w:t>
      </w:r>
    </w:p>
    <w:p w14:paraId="4D9C99D4" w14:textId="46134BE3" w:rsidR="00855C92" w:rsidRDefault="00855C92" w:rsidP="00855C92">
      <w:pPr>
        <w:jc w:val="both"/>
        <w:rPr>
          <w:noProof/>
        </w:rPr>
      </w:pPr>
      <w:r>
        <w:rPr>
          <w:noProof/>
        </w:rPr>
        <w:t xml:space="preserve">Également, un mouvement de soutien s’est développé pour exiger une revalorisation salariale des aides à domicile et </w:t>
      </w:r>
      <w:r w:rsidR="00CC187E">
        <w:rPr>
          <w:noProof/>
        </w:rPr>
        <w:t>des employés</w:t>
      </w:r>
      <w:r>
        <w:rPr>
          <w:noProof/>
        </w:rPr>
        <w:t xml:space="preserve"> du médico-social, qui ont maintenu et adapté leurs activités pendant la crise sanitaire. </w:t>
      </w:r>
      <w:r w:rsidR="00796DAB">
        <w:rPr>
          <w:noProof/>
        </w:rPr>
        <w:t>Mais comme le souligne l’article paru sur le site handicap.fr</w:t>
      </w:r>
      <w:r w:rsidR="00444692">
        <w:rPr>
          <w:noProof/>
        </w:rPr>
        <w:t>*</w:t>
      </w:r>
      <w:r w:rsidR="00796DAB">
        <w:rPr>
          <w:noProof/>
        </w:rPr>
        <w:t xml:space="preserve">, tous les </w:t>
      </w:r>
      <w:r w:rsidR="00CC187E">
        <w:rPr>
          <w:noProof/>
        </w:rPr>
        <w:t>agents</w:t>
      </w:r>
      <w:r w:rsidR="00796DAB">
        <w:rPr>
          <w:noProof/>
        </w:rPr>
        <w:t xml:space="preserve"> de service d’aide à la personne ne sont pas concernés par cette augmentation, ce qui est bien dommage !</w:t>
      </w:r>
    </w:p>
    <w:p w14:paraId="0BC638F4" w14:textId="77777777" w:rsidR="00855C92" w:rsidRDefault="00855C92" w:rsidP="00855C92">
      <w:pPr>
        <w:jc w:val="both"/>
        <w:rPr>
          <w:noProof/>
        </w:rPr>
      </w:pPr>
    </w:p>
    <w:p w14:paraId="4E83A170" w14:textId="77777777" w:rsidR="00855C92" w:rsidRDefault="00855C92" w:rsidP="00855C92">
      <w:pPr>
        <w:jc w:val="both"/>
        <w:rPr>
          <w:noProof/>
        </w:rPr>
      </w:pPr>
      <w:r>
        <w:rPr>
          <w:noProof/>
        </w:rPr>
        <w:t>Dans la campagne présidentielle qui s’annonce, notre objectif est de continuer à communiquer auprès des pouvoirs publics et, ainsi, faire en sorte que la question du handicap fasse partie des débats.</w:t>
      </w:r>
    </w:p>
    <w:p w14:paraId="2AD51364" w14:textId="77777777" w:rsidR="00855C92" w:rsidRDefault="00855C92" w:rsidP="00855C92">
      <w:pPr>
        <w:jc w:val="both"/>
        <w:rPr>
          <w:noProof/>
        </w:rPr>
      </w:pPr>
      <w:r>
        <w:rPr>
          <w:noProof/>
        </w:rPr>
        <w:t xml:space="preserve">L’enjeu est de rester visible et de faire connaître nos besoins. Il nous faudra montrer l’importance des décisions politiques sur le quotidien des personnes handicapées pour accéder de manière équitable à l’emploi, aux études, à la culture ou au numérique... </w:t>
      </w:r>
    </w:p>
    <w:p w14:paraId="36C02233" w14:textId="03ECD898" w:rsidR="007D7AC1" w:rsidRDefault="007D7AC1" w:rsidP="00414F9A">
      <w:pPr>
        <w:jc w:val="both"/>
        <w:rPr>
          <w:noProof/>
        </w:rPr>
      </w:pPr>
    </w:p>
    <w:p w14:paraId="303DFF6F" w14:textId="557D1259" w:rsidR="007D7AC1" w:rsidRDefault="007D7AC1" w:rsidP="00414F9A">
      <w:pPr>
        <w:jc w:val="both"/>
        <w:rPr>
          <w:noProof/>
        </w:rPr>
      </w:pPr>
    </w:p>
    <w:p w14:paraId="3A35D60C" w14:textId="3E614B8C" w:rsidR="007D7AC1" w:rsidRDefault="007D7AC1" w:rsidP="00414F9A">
      <w:pPr>
        <w:jc w:val="both"/>
        <w:rPr>
          <w:noProof/>
        </w:rPr>
      </w:pPr>
    </w:p>
    <w:p w14:paraId="27B93A3F" w14:textId="77777777" w:rsidR="00AB2E8F" w:rsidRDefault="00AB2E8F" w:rsidP="00414F9A">
      <w:pPr>
        <w:jc w:val="both"/>
        <w:rPr>
          <w:noProof/>
        </w:rPr>
      </w:pPr>
    </w:p>
    <w:p w14:paraId="643F6DF0" w14:textId="77777777" w:rsidR="009D0216" w:rsidRDefault="009D0216" w:rsidP="00414F9A">
      <w:pPr>
        <w:ind w:left="4086"/>
        <w:jc w:val="both"/>
      </w:pPr>
    </w:p>
    <w:p w14:paraId="171B1FF5" w14:textId="77777777" w:rsidR="009D0216" w:rsidRDefault="009D0216" w:rsidP="00414F9A">
      <w:pPr>
        <w:ind w:left="4086"/>
        <w:jc w:val="both"/>
      </w:pPr>
    </w:p>
    <w:p w14:paraId="583BFCE3" w14:textId="70696A2C" w:rsidR="00FF7C01" w:rsidRPr="008F6115" w:rsidRDefault="00ED0F11" w:rsidP="00414F9A">
      <w:pPr>
        <w:ind w:left="4086"/>
        <w:jc w:val="both"/>
      </w:pPr>
      <w:r w:rsidRPr="008F6115">
        <w:t>Anna Touron</w:t>
      </w:r>
      <w:r w:rsidR="00E2086E" w:rsidRPr="008F6115">
        <w:t xml:space="preserve">, </w:t>
      </w:r>
    </w:p>
    <w:p w14:paraId="10617A1E" w14:textId="77777777" w:rsidR="00ED0F11" w:rsidRPr="008F6115" w:rsidRDefault="00BF4F5A" w:rsidP="00414F9A">
      <w:pPr>
        <w:ind w:left="4086"/>
        <w:jc w:val="both"/>
      </w:pPr>
      <w:r w:rsidRPr="008F6115">
        <w:t>Directrice</w:t>
      </w:r>
      <w:r w:rsidR="00ED0F11" w:rsidRPr="008F6115">
        <w:t xml:space="preserve"> du GIAA</w:t>
      </w:r>
      <w:r w:rsidR="00FE6243" w:rsidRPr="008F6115">
        <w:t xml:space="preserve"> </w:t>
      </w:r>
      <w:r w:rsidR="000215FC" w:rsidRPr="008F6115">
        <w:t>apiDV</w:t>
      </w:r>
      <w:r w:rsidR="00ED0F11" w:rsidRPr="008F6115">
        <w:t xml:space="preserve"> </w:t>
      </w:r>
      <w:r w:rsidR="0015726E" w:rsidRPr="008F6115">
        <w:t>Nouvelle-</w:t>
      </w:r>
      <w:r w:rsidR="00ED0F11" w:rsidRPr="008F6115">
        <w:t>Aquitaine</w:t>
      </w:r>
    </w:p>
    <w:p w14:paraId="069688B9" w14:textId="77777777" w:rsidR="00135968" w:rsidRPr="008F6115" w:rsidRDefault="00135968" w:rsidP="00414F9A">
      <w:pPr>
        <w:jc w:val="both"/>
      </w:pPr>
    </w:p>
    <w:p w14:paraId="5807E10B" w14:textId="6008F8F0" w:rsidR="00BF1401" w:rsidRDefault="00BF1401" w:rsidP="00414F9A">
      <w:pPr>
        <w:jc w:val="both"/>
      </w:pPr>
      <w:bookmarkStart w:id="3" w:name="_Toc419110821"/>
      <w:bookmarkStart w:id="4" w:name="_Toc429580998"/>
      <w:bookmarkStart w:id="5" w:name="_Toc431983187"/>
      <w:bookmarkStart w:id="6" w:name="_Toc449948193"/>
      <w:bookmarkStart w:id="7" w:name="_Toc449961649"/>
      <w:bookmarkStart w:id="8" w:name="_Toc486435420"/>
    </w:p>
    <w:p w14:paraId="5343081F" w14:textId="6DEF8576" w:rsidR="00AB0AB6" w:rsidRDefault="00AB0AB6" w:rsidP="00414F9A">
      <w:pPr>
        <w:jc w:val="both"/>
      </w:pPr>
    </w:p>
    <w:p w14:paraId="18DFE9AB" w14:textId="76371F22" w:rsidR="00CC187E" w:rsidRDefault="00444692" w:rsidP="00414F9A">
      <w:pPr>
        <w:jc w:val="both"/>
      </w:pPr>
      <w:r>
        <w:t xml:space="preserve">* </w:t>
      </w:r>
      <w:hyperlink r:id="rId8" w:history="1">
        <w:r w:rsidRPr="00444692">
          <w:rPr>
            <w:rStyle w:val="Lienhypertexte"/>
          </w:rPr>
          <w:t>Handicap.fr : article du 1 octobre</w:t>
        </w:r>
      </w:hyperlink>
    </w:p>
    <w:p w14:paraId="5EC656FE" w14:textId="7A0444E2" w:rsidR="00AB0AB6" w:rsidRDefault="00AB0AB6" w:rsidP="00414F9A">
      <w:pPr>
        <w:jc w:val="both"/>
      </w:pPr>
    </w:p>
    <w:p w14:paraId="5526C0A5" w14:textId="77777777" w:rsidR="00AF7D79" w:rsidRDefault="00AF7D79" w:rsidP="00414F9A">
      <w:pPr>
        <w:jc w:val="both"/>
        <w:sectPr w:rsidR="00AF7D79" w:rsidSect="00D220B9">
          <w:headerReference w:type="default" r:id="rId9"/>
          <w:footerReference w:type="default" r:id="rId10"/>
          <w:pgSz w:w="11906" w:h="16838"/>
          <w:pgMar w:top="1417" w:right="1417" w:bottom="709" w:left="1417" w:header="708" w:footer="138" w:gutter="0"/>
          <w:cols w:space="708"/>
          <w:docGrid w:linePitch="381"/>
        </w:sectPr>
      </w:pPr>
    </w:p>
    <w:p w14:paraId="216F6625" w14:textId="477B02C9" w:rsidR="009D0216" w:rsidRDefault="009D0216" w:rsidP="00414F9A">
      <w:pPr>
        <w:jc w:val="both"/>
      </w:pPr>
    </w:p>
    <w:p w14:paraId="415159E8" w14:textId="06A5CB28" w:rsidR="004B600F" w:rsidRPr="008F6115" w:rsidRDefault="006D017F" w:rsidP="00414F9A">
      <w:pPr>
        <w:pStyle w:val="Titre1"/>
        <w:rPr>
          <w:caps w:val="0"/>
        </w:rPr>
      </w:pPr>
      <w:bookmarkStart w:id="9" w:name="_Toc84920636"/>
      <w:r w:rsidRPr="008F6115">
        <w:rPr>
          <w:caps w:val="0"/>
        </w:rPr>
        <w:t>VIE DE L’ASSOCIATION</w:t>
      </w:r>
      <w:bookmarkEnd w:id="3"/>
      <w:bookmarkEnd w:id="4"/>
      <w:bookmarkEnd w:id="5"/>
      <w:bookmarkEnd w:id="6"/>
      <w:bookmarkEnd w:id="7"/>
      <w:bookmarkEnd w:id="8"/>
      <w:bookmarkEnd w:id="9"/>
    </w:p>
    <w:p w14:paraId="3B657EBF" w14:textId="77777777" w:rsidR="00842D9A" w:rsidRDefault="00842D9A" w:rsidP="00842D9A"/>
    <w:p w14:paraId="3140235C" w14:textId="3DCD4138" w:rsidR="00842D9A" w:rsidRDefault="00842D9A" w:rsidP="00842D9A">
      <w:pPr>
        <w:pStyle w:val="Titre2"/>
      </w:pPr>
      <w:bookmarkStart w:id="10" w:name="_Toc84920637"/>
      <w:r>
        <w:t>Urgent : recherche d’un service civique (H/F)</w:t>
      </w:r>
      <w:bookmarkEnd w:id="10"/>
    </w:p>
    <w:p w14:paraId="33AAC786" w14:textId="4A10EDB5" w:rsidR="00842D9A" w:rsidRDefault="00842D9A" w:rsidP="003D017A">
      <w:pPr>
        <w:jc w:val="both"/>
      </w:pPr>
      <w:r>
        <w:t>Nous recherchons activement un (e) jeune volontaire en service civique</w:t>
      </w:r>
    </w:p>
    <w:p w14:paraId="07763FC2" w14:textId="747251C3" w:rsidR="00842D9A" w:rsidRDefault="00842D9A" w:rsidP="003D017A">
      <w:pPr>
        <w:jc w:val="both"/>
      </w:pPr>
      <w:r>
        <w:t>En lien avec la direction et les autres salariés de la délégation, ainsi qu’avec l’équipe du siège basée à Paris, il/elle aura pour mission de :</w:t>
      </w:r>
    </w:p>
    <w:p w14:paraId="55C58C83" w14:textId="3237CE80" w:rsidR="00842D9A" w:rsidRDefault="00842D9A" w:rsidP="003D017A">
      <w:pPr>
        <w:jc w:val="both"/>
      </w:pPr>
      <w:r>
        <w:t>- prendre contact avec des étudiants déficients visuels pour faire le point sur leur cursus, leur recherche de stage ou d'alternance, l'accessibilité de leurs ouvrages universitaires et détecter leurs besoins.</w:t>
      </w:r>
    </w:p>
    <w:p w14:paraId="6B91D4EB" w14:textId="3476F636" w:rsidR="00842D9A" w:rsidRDefault="00842D9A" w:rsidP="003D017A">
      <w:pPr>
        <w:jc w:val="both"/>
      </w:pPr>
      <w:r>
        <w:t>- aider à l’animation d’une communauté d’étudiant (e)s.</w:t>
      </w:r>
    </w:p>
    <w:p w14:paraId="6A311DA2" w14:textId="58559FCC" w:rsidR="00842D9A" w:rsidRDefault="00842D9A" w:rsidP="003D017A">
      <w:pPr>
        <w:jc w:val="both"/>
      </w:pPr>
      <w:r>
        <w:t xml:space="preserve">- </w:t>
      </w:r>
      <w:r w:rsidR="003D017A">
        <w:t>o</w:t>
      </w:r>
      <w:r>
        <w:t>rganiser des ateliers et moments d’échanges d’expériences, autour de l’accès aux études et aux outils numériques.</w:t>
      </w:r>
    </w:p>
    <w:p w14:paraId="447BAD83" w14:textId="1E679299" w:rsidR="00842D9A" w:rsidRDefault="00842D9A" w:rsidP="003D017A">
      <w:pPr>
        <w:jc w:val="both"/>
      </w:pPr>
      <w:r>
        <w:t xml:space="preserve">- </w:t>
      </w:r>
      <w:r w:rsidR="003D017A">
        <w:t>c</w:t>
      </w:r>
      <w:r>
        <w:t>ommuniquer autour de l’offre étudiante d’</w:t>
      </w:r>
      <w:proofErr w:type="spellStart"/>
      <w:r>
        <w:t>apiDV</w:t>
      </w:r>
      <w:proofErr w:type="spellEnd"/>
      <w:r>
        <w:t xml:space="preserve"> Nouvelle-Aquitaine.</w:t>
      </w:r>
    </w:p>
    <w:p w14:paraId="5B134B80" w14:textId="27C73F94" w:rsidR="00842D9A" w:rsidRDefault="00842D9A" w:rsidP="003D017A">
      <w:pPr>
        <w:jc w:val="both"/>
      </w:pPr>
      <w:r>
        <w:t xml:space="preserve">- participer à l'animation de la page Facebook et du site Internet de la délégation </w:t>
      </w:r>
    </w:p>
    <w:p w14:paraId="6E79EEDE" w14:textId="5362503F" w:rsidR="00842D9A" w:rsidRDefault="00842D9A" w:rsidP="003D017A">
      <w:pPr>
        <w:jc w:val="both"/>
      </w:pPr>
      <w:r>
        <w:t>- aider à la mise en place des ateliers « apprendre à lire en audio par la relaxation », découverte de la lecture audio pour les personnes empêchées de lire.</w:t>
      </w:r>
    </w:p>
    <w:p w14:paraId="2CE49342" w14:textId="1DFC7682" w:rsidR="00842D9A" w:rsidRDefault="00842D9A" w:rsidP="003D017A">
      <w:pPr>
        <w:jc w:val="both"/>
      </w:pPr>
      <w:r>
        <w:t>À pourvoir le plus rapidement possible (8 mois, 24 h/semaine)</w:t>
      </w:r>
    </w:p>
    <w:p w14:paraId="7161C462" w14:textId="477D2D3E" w:rsidR="00842D9A" w:rsidRDefault="00842D9A" w:rsidP="003D017A">
      <w:pPr>
        <w:jc w:val="both"/>
      </w:pPr>
      <w:r>
        <w:t xml:space="preserve">Nous contacter et postuler </w:t>
      </w:r>
      <w:hyperlink r:id="rId11" w:history="1">
        <w:r w:rsidRPr="00842D9A">
          <w:rPr>
            <w:rStyle w:val="Lienhypertexte"/>
          </w:rPr>
          <w:t>sur le site du service civique</w:t>
        </w:r>
      </w:hyperlink>
      <w:r>
        <w:t xml:space="preserve"> </w:t>
      </w:r>
    </w:p>
    <w:p w14:paraId="68F2FD3C" w14:textId="7B5C37A8" w:rsidR="007449AF" w:rsidRDefault="007449AF" w:rsidP="00414F9A">
      <w:pPr>
        <w:jc w:val="both"/>
      </w:pPr>
    </w:p>
    <w:p w14:paraId="4F70E481" w14:textId="77777777" w:rsidR="009564A4" w:rsidRDefault="009564A4" w:rsidP="009F16B9">
      <w:pPr>
        <w:pStyle w:val="Titre2"/>
      </w:pPr>
      <w:bookmarkStart w:id="11" w:name="_Toc84920638"/>
      <w:r>
        <w:t>Projet exposition peinture DV</w:t>
      </w:r>
      <w:bookmarkEnd w:id="11"/>
    </w:p>
    <w:p w14:paraId="7D5294C6" w14:textId="03ACD69D" w:rsidR="009564A4" w:rsidRDefault="009564A4" w:rsidP="009564A4">
      <w:pPr>
        <w:jc w:val="both"/>
      </w:pPr>
      <w:r>
        <w:t xml:space="preserve">Dans le cadre d’un master en communication visuelle, une étudiante doit mener un projet de fin d’études sur l’art et sa perception. Elle s’est notamment </w:t>
      </w:r>
      <w:r w:rsidR="00634BE4">
        <w:t>posé</w:t>
      </w:r>
      <w:r>
        <w:t xml:space="preserve"> la question de l’impact de la vue sur la création artistique. Elle souhaiterait faire peindre des personnes aveugles ou malvoyantes, puis exposer leurs productions.</w:t>
      </w:r>
    </w:p>
    <w:p w14:paraId="64226ACF" w14:textId="18B20600" w:rsidR="009564A4" w:rsidRDefault="009564A4" w:rsidP="009564A4">
      <w:pPr>
        <w:jc w:val="both"/>
      </w:pPr>
      <w:r>
        <w:t>Nous sommes à la recherche de volontaires déficients visuels pour participer à cette expérience artistique.</w:t>
      </w:r>
    </w:p>
    <w:p w14:paraId="009CF3FD" w14:textId="710737ED" w:rsidR="00634BE4" w:rsidRDefault="00634BE4" w:rsidP="009564A4">
      <w:pPr>
        <w:jc w:val="both"/>
      </w:pPr>
      <w:r>
        <w:t>Contactez l’association au 05.56.31.48.48</w:t>
      </w:r>
    </w:p>
    <w:p w14:paraId="1BD02923" w14:textId="0FFB1119" w:rsidR="009564A4" w:rsidRDefault="009564A4" w:rsidP="00414F9A">
      <w:pPr>
        <w:jc w:val="both"/>
      </w:pPr>
    </w:p>
    <w:p w14:paraId="024E950B" w14:textId="77777777" w:rsidR="00FD3D43" w:rsidRDefault="00FD3D43" w:rsidP="00414F9A">
      <w:pPr>
        <w:pStyle w:val="Titre2"/>
      </w:pPr>
      <w:bookmarkStart w:id="12" w:name="_Toc84920639"/>
      <w:r>
        <w:t>Formation à la prise de parole en public avec Sciences Polémiques</w:t>
      </w:r>
      <w:bookmarkEnd w:id="12"/>
    </w:p>
    <w:p w14:paraId="0DA9F7DF" w14:textId="0683292A" w:rsidR="00FD3D43" w:rsidRDefault="00FD3D43" w:rsidP="00414F9A">
      <w:pPr>
        <w:jc w:val="both"/>
      </w:pPr>
      <w:r>
        <w:t>En collaboration avec l’association d’art oratoire de Sciences Po, la délégation proposera, en novembre prochain, à 8 de ses bénéficiaires, de suivre une formation à la prise de parole en public.</w:t>
      </w:r>
    </w:p>
    <w:p w14:paraId="4C96CF4C" w14:textId="77777777" w:rsidR="00FD3D43" w:rsidRDefault="00FD3D43" w:rsidP="00414F9A">
      <w:pPr>
        <w:jc w:val="both"/>
      </w:pPr>
      <w:r>
        <w:t xml:space="preserve">Au cours d’un cycle de 4 séances, d’une heure et demie chacune, différents exercices individuels ou en groupe seront coanimés par les intervenants des 2 associations. </w:t>
      </w:r>
    </w:p>
    <w:p w14:paraId="5BB0E416" w14:textId="4328C3AE" w:rsidR="00646539" w:rsidRDefault="00FD3D43" w:rsidP="00414F9A">
      <w:pPr>
        <w:jc w:val="both"/>
      </w:pPr>
      <w:r>
        <w:t>L’objectif est de démystifier la prise de parole en public, faciliter l’aisance orale et construire un argumentaire. Cette formation permettra à chacun de s’exercer, notamment afin de se présenter à des entretiens d’embauche ou des oraux de sélection.</w:t>
      </w:r>
    </w:p>
    <w:p w14:paraId="0DE7B9CA" w14:textId="11937443" w:rsidR="00E24B4D" w:rsidRPr="008F6115" w:rsidRDefault="00E24B4D" w:rsidP="00414F9A">
      <w:pPr>
        <w:jc w:val="both"/>
      </w:pPr>
      <w:r>
        <w:t>Contactez-nous si vous êtes intéressés : 05.56.31.48.48</w:t>
      </w:r>
    </w:p>
    <w:p w14:paraId="076C7273" w14:textId="01B817EE" w:rsidR="00AC1D93" w:rsidRDefault="00AC1D93" w:rsidP="00414F9A">
      <w:pPr>
        <w:jc w:val="both"/>
      </w:pPr>
    </w:p>
    <w:p w14:paraId="0E7AC4EE" w14:textId="77777777" w:rsidR="007D7AC1" w:rsidRDefault="007D7AC1" w:rsidP="00414F9A">
      <w:pPr>
        <w:jc w:val="both"/>
      </w:pPr>
    </w:p>
    <w:p w14:paraId="6204F239" w14:textId="77777777" w:rsidR="00FD3D43" w:rsidRDefault="00FD3D43" w:rsidP="00414F9A">
      <w:pPr>
        <w:pStyle w:val="Titre2"/>
      </w:pPr>
      <w:bookmarkStart w:id="13" w:name="_Toc84920640"/>
      <w:r>
        <w:t>Forum des assos de Mérignac</w:t>
      </w:r>
      <w:bookmarkEnd w:id="13"/>
    </w:p>
    <w:p w14:paraId="2920B305" w14:textId="7C996AD2" w:rsidR="00FD3D43" w:rsidRDefault="00FD3D43" w:rsidP="00414F9A">
      <w:pPr>
        <w:jc w:val="both"/>
      </w:pPr>
      <w:r>
        <w:t>Samedi 4 septembre, la délégation était présente à la Maison des Associations de Mérignac pour son forum de rentrée. Chaque année, c’est l’occasion de venir rencontrer les associations pour demander de l’aide, trouver une activité ou offrir du temps de bénévolat.</w:t>
      </w:r>
    </w:p>
    <w:p w14:paraId="66809DE2" w14:textId="77777777" w:rsidR="00FD3D43" w:rsidRDefault="00FD3D43" w:rsidP="00414F9A">
      <w:pPr>
        <w:jc w:val="both"/>
      </w:pPr>
      <w:r>
        <w:t xml:space="preserve">Malgré la crise sanitaire, ce rendez-vous a pu être maintenu en respectant le contrôle du </w:t>
      </w:r>
      <w:proofErr w:type="spellStart"/>
      <w:r>
        <w:t>pass</w:t>
      </w:r>
      <w:proofErr w:type="spellEnd"/>
      <w:r>
        <w:t xml:space="preserve"> sanitaire et le port du masque.</w:t>
      </w:r>
    </w:p>
    <w:p w14:paraId="473EA087" w14:textId="0AAC9304" w:rsidR="00FD3D43" w:rsidRDefault="00FD3D43" w:rsidP="00414F9A">
      <w:pPr>
        <w:jc w:val="both"/>
      </w:pPr>
    </w:p>
    <w:p w14:paraId="1990B26F" w14:textId="5C3FE1D2" w:rsidR="006D519F" w:rsidRDefault="006D519F" w:rsidP="00414F9A">
      <w:pPr>
        <w:jc w:val="both"/>
      </w:pPr>
    </w:p>
    <w:p w14:paraId="19C719EC" w14:textId="77777777" w:rsidR="005567EF" w:rsidRDefault="005567EF" w:rsidP="00414F9A">
      <w:pPr>
        <w:jc w:val="both"/>
      </w:pPr>
    </w:p>
    <w:p w14:paraId="6757C68E" w14:textId="77777777" w:rsidR="006D519F" w:rsidRDefault="006D519F" w:rsidP="006D519F">
      <w:pPr>
        <w:pStyle w:val="Titre2"/>
      </w:pPr>
      <w:bookmarkStart w:id="14" w:name="_Toc84920641"/>
      <w:r>
        <w:t>Reprise des permanences associatives</w:t>
      </w:r>
      <w:bookmarkEnd w:id="14"/>
    </w:p>
    <w:p w14:paraId="2D692B00" w14:textId="77777777" w:rsidR="006D519F" w:rsidRDefault="006D519F" w:rsidP="006D519F">
      <w:pPr>
        <w:jc w:val="both"/>
      </w:pPr>
      <w:r>
        <w:t>La rentrée marque le retour des permanences associatives pour les villes de Bordeaux et de Pessac.</w:t>
      </w:r>
    </w:p>
    <w:p w14:paraId="36A36AAE" w14:textId="77777777" w:rsidR="006D519F" w:rsidRDefault="006D519F" w:rsidP="006D519F">
      <w:pPr>
        <w:jc w:val="both"/>
      </w:pPr>
      <w:r>
        <w:t xml:space="preserve">La délégation fait partie, cette année encore, des associations partenaires qui viennent en aide aux Bordelais et Pessacais qui en font la demande, auprès des services de leur mairie. </w:t>
      </w:r>
    </w:p>
    <w:p w14:paraId="4B09767C" w14:textId="77777777" w:rsidR="006D519F" w:rsidRDefault="006D519F" w:rsidP="006D519F">
      <w:pPr>
        <w:jc w:val="both"/>
      </w:pPr>
      <w:r>
        <w:t>Les personnes sont orientées vers l’association qui serait la plus à même de les soutenir dans leurs démarches.</w:t>
      </w:r>
    </w:p>
    <w:p w14:paraId="451352BB" w14:textId="77777777" w:rsidR="006D519F" w:rsidRDefault="006D519F" w:rsidP="006D519F">
      <w:pPr>
        <w:jc w:val="both"/>
      </w:pPr>
      <w:proofErr w:type="spellStart"/>
      <w:proofErr w:type="gramStart"/>
      <w:r>
        <w:t>apiDV</w:t>
      </w:r>
      <w:proofErr w:type="spellEnd"/>
      <w:proofErr w:type="gramEnd"/>
      <w:r>
        <w:t xml:space="preserve"> Nouvelle-Aquitaine répond aux problématiques liées à la déficience visuelle : aide administrative pour </w:t>
      </w:r>
      <w:proofErr w:type="spellStart"/>
      <w:r>
        <w:t>Mobibus</w:t>
      </w:r>
      <w:proofErr w:type="spellEnd"/>
      <w:r>
        <w:t xml:space="preserve"> ou la MDPH, orientation professionnelle, conseils techniques, propositions culturelles…</w:t>
      </w:r>
    </w:p>
    <w:p w14:paraId="75E1827C" w14:textId="77777777" w:rsidR="006D519F" w:rsidRDefault="006D519F" w:rsidP="00414F9A">
      <w:pPr>
        <w:jc w:val="both"/>
      </w:pPr>
    </w:p>
    <w:p w14:paraId="69D8A665" w14:textId="3A026C72" w:rsidR="00FD3D43" w:rsidRDefault="00FD3D43" w:rsidP="00414F9A">
      <w:pPr>
        <w:jc w:val="both"/>
      </w:pPr>
    </w:p>
    <w:p w14:paraId="0A0714C7" w14:textId="77777777" w:rsidR="005567EF" w:rsidRDefault="005567EF" w:rsidP="00414F9A">
      <w:pPr>
        <w:jc w:val="both"/>
      </w:pPr>
    </w:p>
    <w:p w14:paraId="2569BF15" w14:textId="1483B9FE" w:rsidR="00FD3D43" w:rsidRDefault="00FD3D43" w:rsidP="00414F9A">
      <w:pPr>
        <w:pStyle w:val="Titre2"/>
      </w:pPr>
      <w:bookmarkStart w:id="15" w:name="_Toc84920642"/>
      <w:r>
        <w:t xml:space="preserve">Reportage sur </w:t>
      </w:r>
      <w:r w:rsidR="00B1126D">
        <w:t>nos</w:t>
      </w:r>
      <w:r>
        <w:t xml:space="preserve"> ateliers</w:t>
      </w:r>
      <w:bookmarkEnd w:id="15"/>
    </w:p>
    <w:p w14:paraId="3F125276" w14:textId="77777777" w:rsidR="00FD3D43" w:rsidRDefault="00FD3D43" w:rsidP="00414F9A">
      <w:pPr>
        <w:jc w:val="both"/>
      </w:pPr>
      <w:r>
        <w:t>Le mercredi 21 juillet a eu lieu, au sein du Relais des aidants de Mérignac, notre premier atelier « Apprendre à lire en audio par la relaxation ».</w:t>
      </w:r>
    </w:p>
    <w:p w14:paraId="3CF24D9D" w14:textId="5C6AF0C9" w:rsidR="00FD3D43" w:rsidRDefault="00FD3D43" w:rsidP="00414F9A">
      <w:pPr>
        <w:jc w:val="both"/>
      </w:pPr>
      <w:r>
        <w:t xml:space="preserve">Cette session a été organisée en collaboration avec le relais des aidants et la résidence autonomie Jean Broca. Elle a permis aux participants de découvrir la lecture audio et d’utiliser des techniques de relaxation pour se concentrer </w:t>
      </w:r>
      <w:r w:rsidR="009F16B9">
        <w:t>e</w:t>
      </w:r>
      <w:r>
        <w:t>t prendre du plaisir à écouter des livres.</w:t>
      </w:r>
    </w:p>
    <w:p w14:paraId="36984439" w14:textId="73F7F630" w:rsidR="00FD3D43" w:rsidRDefault="00FD3D43" w:rsidP="00414F9A">
      <w:pPr>
        <w:jc w:val="both"/>
      </w:pPr>
      <w:r>
        <w:t xml:space="preserve">La séance a été filmée, pour l’occasion. Vous pouvez retrouver la </w:t>
      </w:r>
      <w:hyperlink r:id="rId12" w:history="1">
        <w:r w:rsidRPr="006D519F">
          <w:rPr>
            <w:rStyle w:val="Lienhypertexte"/>
          </w:rPr>
          <w:t>vidéo sur le site d</w:t>
        </w:r>
        <w:r w:rsidR="006D519F" w:rsidRPr="006D519F">
          <w:rPr>
            <w:rStyle w:val="Lienhypertexte"/>
          </w:rPr>
          <w:t>e TV7</w:t>
        </w:r>
      </w:hyperlink>
    </w:p>
    <w:p w14:paraId="1E6FF359" w14:textId="15C66B32" w:rsidR="00FD3D43" w:rsidRDefault="00FD3D43" w:rsidP="00414F9A">
      <w:pPr>
        <w:jc w:val="both"/>
      </w:pPr>
      <w:r>
        <w:t>Si vous souhaitez accueillir l’un de nos ateliers ou vous inscrire en tant que participant, contactez-nous :</w:t>
      </w:r>
    </w:p>
    <w:p w14:paraId="47D77260" w14:textId="77777777" w:rsidR="00FD3D43" w:rsidRDefault="00FD3D43" w:rsidP="00414F9A">
      <w:pPr>
        <w:jc w:val="both"/>
      </w:pPr>
      <w:r>
        <w:t>Par téléphone 05 56 31 48 48</w:t>
      </w:r>
    </w:p>
    <w:p w14:paraId="2F4BACEF" w14:textId="77777777" w:rsidR="00FD3D43" w:rsidRDefault="00FD3D43" w:rsidP="00414F9A">
      <w:pPr>
        <w:jc w:val="both"/>
      </w:pPr>
      <w:r>
        <w:t>Par mail contact.aquitaine@apidv.org</w:t>
      </w:r>
    </w:p>
    <w:p w14:paraId="71CE52A4" w14:textId="5BAA250A" w:rsidR="00FD3D43" w:rsidRDefault="00FD3D43" w:rsidP="00414F9A">
      <w:pPr>
        <w:jc w:val="both"/>
      </w:pPr>
    </w:p>
    <w:p w14:paraId="295BC90D" w14:textId="2A37C41D" w:rsidR="005567EF" w:rsidRDefault="005567EF" w:rsidP="00414F9A">
      <w:pPr>
        <w:jc w:val="both"/>
      </w:pPr>
    </w:p>
    <w:p w14:paraId="386B4E79" w14:textId="1D494ACC" w:rsidR="005567EF" w:rsidRDefault="005567EF" w:rsidP="00414F9A">
      <w:pPr>
        <w:jc w:val="both"/>
      </w:pPr>
    </w:p>
    <w:p w14:paraId="1FC7245E" w14:textId="26CEB8D0" w:rsidR="005567EF" w:rsidRDefault="005567EF" w:rsidP="00414F9A">
      <w:pPr>
        <w:jc w:val="both"/>
      </w:pPr>
    </w:p>
    <w:p w14:paraId="6394CD4A" w14:textId="7740DF09" w:rsidR="005567EF" w:rsidRDefault="005567EF" w:rsidP="00414F9A">
      <w:pPr>
        <w:jc w:val="both"/>
      </w:pPr>
    </w:p>
    <w:p w14:paraId="0EB96312" w14:textId="77777777" w:rsidR="005567EF" w:rsidRDefault="005567EF" w:rsidP="00414F9A">
      <w:pPr>
        <w:jc w:val="both"/>
      </w:pPr>
    </w:p>
    <w:p w14:paraId="493CA075" w14:textId="77777777" w:rsidR="005567EF" w:rsidRDefault="005567EF" w:rsidP="00414F9A">
      <w:pPr>
        <w:jc w:val="both"/>
      </w:pPr>
    </w:p>
    <w:p w14:paraId="7EA164C5" w14:textId="77777777" w:rsidR="00115D8A" w:rsidRDefault="00115D8A" w:rsidP="00115D8A">
      <w:pPr>
        <w:pStyle w:val="Titre2"/>
      </w:pPr>
      <w:bookmarkStart w:id="16" w:name="_Toc84920643"/>
      <w:r>
        <w:t>« On a marché sur la lune » en cours d’enregistrement</w:t>
      </w:r>
      <w:bookmarkEnd w:id="16"/>
    </w:p>
    <w:p w14:paraId="10A3CE62" w14:textId="77777777" w:rsidR="00115D8A" w:rsidRDefault="00115D8A" w:rsidP="00115D8A">
      <w:pPr>
        <w:jc w:val="both"/>
      </w:pPr>
      <w:r>
        <w:t>Vous êtes nombreux à nous l’avoir réclamé. Cette fois-ci, le processus est lancé.</w:t>
      </w:r>
    </w:p>
    <w:p w14:paraId="77313FF8" w14:textId="77777777" w:rsidR="00115D8A" w:rsidRDefault="00115D8A" w:rsidP="00115D8A">
      <w:pPr>
        <w:jc w:val="both"/>
      </w:pPr>
      <w:r>
        <w:t xml:space="preserve">Nous sommes heureux de vous annoncer que l’enregistrement de l’album « On a marché sur la lune » a débuté. Nos bénévoles reprennent leur rôle dans la suite des aventures de Tintin, sous la direction de Nicolas </w:t>
      </w:r>
      <w:proofErr w:type="spellStart"/>
      <w:r>
        <w:t>Bardinet</w:t>
      </w:r>
      <w:proofErr w:type="spellEnd"/>
      <w:r>
        <w:t xml:space="preserve"> notre chef d’orchestre.</w:t>
      </w:r>
    </w:p>
    <w:p w14:paraId="009C76AF" w14:textId="376FFA0A" w:rsidR="007D7AC1" w:rsidRDefault="00115D8A" w:rsidP="00115D8A">
      <w:pPr>
        <w:jc w:val="both"/>
      </w:pPr>
      <w:r>
        <w:t>Nous faisons tout pour que vous puissiez glisser cette nouvelle BD audiodécrite sous le sapin…</w:t>
      </w:r>
    </w:p>
    <w:p w14:paraId="286DB066" w14:textId="7A275B3F" w:rsidR="00FD3D43" w:rsidRDefault="00FD3D43" w:rsidP="00414F9A">
      <w:pPr>
        <w:jc w:val="both"/>
      </w:pPr>
    </w:p>
    <w:p w14:paraId="52E487BB" w14:textId="77777777" w:rsidR="00FD3D43" w:rsidRDefault="00FD3D43" w:rsidP="00414F9A">
      <w:pPr>
        <w:jc w:val="both"/>
      </w:pPr>
    </w:p>
    <w:p w14:paraId="6746C271" w14:textId="77777777" w:rsidR="00F52739" w:rsidRDefault="00F52739" w:rsidP="00414F9A">
      <w:pPr>
        <w:pStyle w:val="Titre2"/>
      </w:pPr>
      <w:bookmarkStart w:id="17" w:name="_Toc14681176"/>
      <w:bookmarkStart w:id="18" w:name="_Toc84920644"/>
      <w:r>
        <w:t>Livres à découvrir</w:t>
      </w:r>
      <w:bookmarkEnd w:id="17"/>
      <w:bookmarkEnd w:id="18"/>
    </w:p>
    <w:p w14:paraId="163414B3" w14:textId="77777777" w:rsidR="00044694" w:rsidRDefault="00044694" w:rsidP="00414F9A">
      <w:pPr>
        <w:jc w:val="both"/>
        <w:rPr>
          <w:u w:val="single"/>
        </w:rPr>
      </w:pPr>
    </w:p>
    <w:p w14:paraId="38B81308" w14:textId="56D3CB88" w:rsidR="00F52739" w:rsidRPr="00044694" w:rsidRDefault="00634BE4" w:rsidP="00414F9A">
      <w:pPr>
        <w:jc w:val="both"/>
        <w:rPr>
          <w:u w:val="single"/>
        </w:rPr>
      </w:pPr>
      <w:r w:rsidRPr="00044694">
        <w:rPr>
          <w:u w:val="single"/>
        </w:rPr>
        <w:t>Du côté des Indiens, d’Isabelle Carré</w:t>
      </w:r>
    </w:p>
    <w:p w14:paraId="1DE08359" w14:textId="656F700A" w:rsidR="00044694" w:rsidRDefault="00044694" w:rsidP="00044694">
      <w:pPr>
        <w:jc w:val="both"/>
      </w:pPr>
      <w:r>
        <w:t>« Il s’est trompé, il a appuyé sur la mauvaise touche, pensa aussitôt Ziad. Il ne va pas tarder à redescendre… Il se retint de crier : “Papa, tu fais quoi ? Papa ! Je suis là, je t’attends…” Pourquoi son père tardait-il à réapparaître ? Les courroies élastiques de l’ascenseur s’étirèrent encore un peu, imitant de gigantesques chewing-gums. Puis une porte s’ouvrit là-haut, avec des rires étranges, chargés d’excitation, qu’on étouffait. Il va comprendre son erreur, se répéta Ziad, osant seulement grimper quelques marches, sans parvenir à capter d’autre son que celui des gosses qui jouaient encore dans la cour malgré l’heure tardive, et la voix exaspérée de la gardienne qui criait sur son chat.</w:t>
      </w:r>
    </w:p>
    <w:p w14:paraId="491B9FE9" w14:textId="2A6B5941" w:rsidR="00044694" w:rsidRDefault="00044694" w:rsidP="00044694">
      <w:pPr>
        <w:jc w:val="both"/>
      </w:pPr>
      <w:r>
        <w:t>Son père s’était volatilisé dans les derniers étages de l’immeuble, et ne semblait pas pressé d’en revenir. »</w:t>
      </w:r>
    </w:p>
    <w:p w14:paraId="753704EB" w14:textId="3F3CF808" w:rsidR="00D25DE3" w:rsidRDefault="00044694" w:rsidP="00044694">
      <w:pPr>
        <w:jc w:val="both"/>
      </w:pPr>
      <w:r>
        <w:t>Ziad, 10 ans, ses parents, Anne et Bertrand, la voisine, Muriel, grandissent, chutent, traversent des tempêtes, s’éloignent pour mieux se retrouver. Comme les Indiens, ils se sont laissé surprendre ; comme eux, ils n’ont pas les bonnes armes. Leur imagination saura-t-elle changer le cours des choses ? La ronde vertigineuse d’êtres qui cherchent désespérément la lumière, saisie par l’œil sensible et poétique d’Isabelle Carré.</w:t>
      </w:r>
    </w:p>
    <w:p w14:paraId="394CEAAD" w14:textId="77777777" w:rsidR="00044694" w:rsidRDefault="00044694" w:rsidP="00044694">
      <w:pPr>
        <w:jc w:val="both"/>
      </w:pPr>
    </w:p>
    <w:p w14:paraId="6B1586D1" w14:textId="21043408" w:rsidR="00044694" w:rsidRPr="00044694" w:rsidRDefault="00044694" w:rsidP="00044694">
      <w:pPr>
        <w:jc w:val="both"/>
        <w:rPr>
          <w:u w:val="single"/>
        </w:rPr>
      </w:pPr>
      <w:r w:rsidRPr="00044694">
        <w:rPr>
          <w:u w:val="single"/>
        </w:rPr>
        <w:t>Crimes à l’observatoire de Suzy COLIN-</w:t>
      </w:r>
      <w:proofErr w:type="spellStart"/>
      <w:r w:rsidRPr="00044694">
        <w:rPr>
          <w:u w:val="single"/>
        </w:rPr>
        <w:t>ZAHN</w:t>
      </w:r>
      <w:proofErr w:type="spellEnd"/>
    </w:p>
    <w:p w14:paraId="68C1CC37" w14:textId="759187D9" w:rsidR="00044694" w:rsidRDefault="00044694" w:rsidP="00044694">
      <w:pPr>
        <w:jc w:val="both"/>
      </w:pPr>
      <w:r>
        <w:t>En mai 2009, en plein milieu de l'année mondiale de l'Astronomie, un jeune homme surnommé Sirius est suspecté de meurtre : dans la grande « salle Cassini » de l'Observatoire de Paris, juste au-dessous de son bureau où il travaillait à sa thèse, un cadavre a été découvert...</w:t>
      </w:r>
    </w:p>
    <w:p w14:paraId="281994E7" w14:textId="77777777" w:rsidR="005567EF" w:rsidRDefault="00044694" w:rsidP="00044694">
      <w:pPr>
        <w:jc w:val="both"/>
      </w:pPr>
      <w:r>
        <w:t xml:space="preserve">Sirius se lance à la recherche de l'assassin et se retrouve entraîné dans une série d'autres meurtres tout aussi inexplicables qu'il va tenter d'élucider avec l'aide de l'épouse d'une des victimes et d'un vieux commissaire de police bourru peu respectueux des conventions. Les crimes pourraient être l'œuvre d'une Organisation mystique internationale, à moins qu'il ne s'agisse d'une affaire d'espionnage, ou de la vengeance d'un astronome lésé. </w:t>
      </w:r>
    </w:p>
    <w:p w14:paraId="4F7FC943" w14:textId="77777777" w:rsidR="005567EF" w:rsidRDefault="005567EF" w:rsidP="00044694">
      <w:pPr>
        <w:jc w:val="both"/>
      </w:pPr>
    </w:p>
    <w:p w14:paraId="14074397" w14:textId="77777777" w:rsidR="005567EF" w:rsidRDefault="005567EF" w:rsidP="00044694">
      <w:pPr>
        <w:jc w:val="both"/>
      </w:pPr>
    </w:p>
    <w:p w14:paraId="49DF1E8C" w14:textId="77777777" w:rsidR="005567EF" w:rsidRDefault="005567EF" w:rsidP="00044694">
      <w:pPr>
        <w:jc w:val="both"/>
      </w:pPr>
    </w:p>
    <w:p w14:paraId="1E8C178D" w14:textId="75B8B405" w:rsidR="00F52739" w:rsidRPr="008F6115" w:rsidRDefault="00044694" w:rsidP="00044694">
      <w:pPr>
        <w:jc w:val="both"/>
      </w:pPr>
      <w:r>
        <w:t>L'affaire prend une dimension internationale avec la mort d'un prix Nobel aux États-Unis. Toute la communauté scientifique se sent menacée...</w:t>
      </w:r>
    </w:p>
    <w:p w14:paraId="37232AC8" w14:textId="34905949" w:rsidR="009D0216" w:rsidRDefault="009D0216" w:rsidP="00414F9A">
      <w:pPr>
        <w:jc w:val="both"/>
      </w:pPr>
    </w:p>
    <w:p w14:paraId="1DCF2205" w14:textId="13DD9CDA" w:rsidR="007D7AC1" w:rsidRDefault="007D7AC1" w:rsidP="00414F9A">
      <w:pPr>
        <w:jc w:val="both"/>
      </w:pPr>
    </w:p>
    <w:p w14:paraId="45254D3D" w14:textId="06E60B93" w:rsidR="0031215B" w:rsidRDefault="007D7AC1" w:rsidP="0031215B">
      <w:pPr>
        <w:jc w:val="both"/>
      </w:pPr>
      <w:r>
        <w:t>Bienvenue aux nouveaux bénévoles</w:t>
      </w:r>
      <w:r w:rsidR="0031215B">
        <w:t xml:space="preserve"> :  Aurore, Claudine, Jean, Julie, </w:t>
      </w:r>
      <w:r w:rsidR="00686F3F">
        <w:t>Jean-</w:t>
      </w:r>
      <w:r w:rsidR="0031215B">
        <w:t>Pierre</w:t>
      </w:r>
      <w:r w:rsidR="00686F3F">
        <w:t>,</w:t>
      </w:r>
      <w:r w:rsidR="00686F3F" w:rsidRPr="00686F3F">
        <w:t xml:space="preserve"> </w:t>
      </w:r>
      <w:r w:rsidR="00686F3F">
        <w:t xml:space="preserve">Maria, </w:t>
      </w:r>
      <w:r w:rsidR="0031215B">
        <w:t xml:space="preserve">et </w:t>
      </w:r>
      <w:proofErr w:type="spellStart"/>
      <w:r w:rsidR="0031215B">
        <w:t>Rosanne</w:t>
      </w:r>
      <w:proofErr w:type="spellEnd"/>
      <w:r w:rsidR="0031215B">
        <w:tab/>
      </w:r>
      <w:r w:rsidR="0031215B">
        <w:tab/>
      </w:r>
    </w:p>
    <w:p w14:paraId="78817B69" w14:textId="61140AE1" w:rsidR="007D7AC1" w:rsidRDefault="007D7AC1" w:rsidP="00414F9A">
      <w:pPr>
        <w:jc w:val="both"/>
      </w:pPr>
    </w:p>
    <w:p w14:paraId="58F237B2" w14:textId="77777777" w:rsidR="00CC187E" w:rsidRDefault="00CC187E" w:rsidP="00414F9A">
      <w:pPr>
        <w:jc w:val="both"/>
      </w:pPr>
    </w:p>
    <w:p w14:paraId="666EF6A2" w14:textId="77777777" w:rsidR="007D7AC1" w:rsidRDefault="007D7AC1" w:rsidP="00414F9A">
      <w:pPr>
        <w:jc w:val="both"/>
      </w:pPr>
    </w:p>
    <w:p w14:paraId="5336AB58" w14:textId="521B6B24" w:rsidR="00F65DF5" w:rsidRPr="008F6115" w:rsidRDefault="00C315D4" w:rsidP="007D7AC1">
      <w:pPr>
        <w:pStyle w:val="Titre1"/>
      </w:pPr>
      <w:bookmarkStart w:id="19" w:name="_Toc14681179"/>
      <w:bookmarkStart w:id="20" w:name="_Toc84920645"/>
      <w:r>
        <w:rPr>
          <w:b w:val="0"/>
          <w:caps w:val="0"/>
        </w:rPr>
        <w:t>a</w:t>
      </w:r>
      <w:r w:rsidR="00C550B5">
        <w:rPr>
          <w:b w:val="0"/>
          <w:caps w:val="0"/>
        </w:rPr>
        <w:t xml:space="preserve">ctifsDV </w:t>
      </w:r>
      <w:r w:rsidR="00F65DF5" w:rsidRPr="008F6115">
        <w:rPr>
          <w:b w:val="0"/>
          <w:caps w:val="0"/>
        </w:rPr>
        <w:t>Nouvelle-Aquitaine</w:t>
      </w:r>
      <w:bookmarkEnd w:id="19"/>
      <w:r w:rsidR="007D7AC1">
        <w:rPr>
          <w:b w:val="0"/>
          <w:caps w:val="0"/>
        </w:rPr>
        <w:t xml:space="preserve"> </w:t>
      </w:r>
      <w:r w:rsidR="00C550B5">
        <w:t>(ex Club Emploi)</w:t>
      </w:r>
      <w:bookmarkEnd w:id="20"/>
    </w:p>
    <w:p w14:paraId="628651A3" w14:textId="7A87E3AF" w:rsidR="00F51A34" w:rsidRDefault="00F21D28" w:rsidP="00414F9A">
      <w:pPr>
        <w:jc w:val="both"/>
      </w:pPr>
      <w:r>
        <w:t>Par Fran</w:t>
      </w:r>
      <w:r w:rsidR="00C315D4">
        <w:t>ç</w:t>
      </w:r>
      <w:r>
        <w:t>oise Coffin</w:t>
      </w:r>
    </w:p>
    <w:p w14:paraId="59D1B46C" w14:textId="77777777" w:rsidR="00414F9A" w:rsidRDefault="00414F9A" w:rsidP="00414F9A">
      <w:pPr>
        <w:pStyle w:val="Titre2"/>
      </w:pPr>
    </w:p>
    <w:p w14:paraId="73A7D5D0" w14:textId="10567BDF" w:rsidR="00414F9A" w:rsidRDefault="00221D79" w:rsidP="00414F9A">
      <w:pPr>
        <w:pStyle w:val="Titre2"/>
      </w:pPr>
      <w:bookmarkStart w:id="21" w:name="_Toc84920646"/>
      <w:r>
        <w:t>Inauguration d’</w:t>
      </w:r>
      <w:proofErr w:type="spellStart"/>
      <w:r w:rsidR="00414F9A">
        <w:t>actifsDV</w:t>
      </w:r>
      <w:proofErr w:type="spellEnd"/>
      <w:r w:rsidR="00414F9A">
        <w:t xml:space="preserve"> </w:t>
      </w:r>
      <w:r>
        <w:t>à Angers</w:t>
      </w:r>
      <w:bookmarkEnd w:id="21"/>
    </w:p>
    <w:p w14:paraId="28E180EC" w14:textId="733E02D0" w:rsidR="00414F9A" w:rsidRDefault="00414F9A" w:rsidP="00414F9A">
      <w:pPr>
        <w:jc w:val="both"/>
      </w:pPr>
      <w:r>
        <w:t xml:space="preserve">Le site internet « </w:t>
      </w:r>
      <w:proofErr w:type="spellStart"/>
      <w:r>
        <w:t>actifsDV</w:t>
      </w:r>
      <w:proofErr w:type="spellEnd"/>
      <w:r>
        <w:t xml:space="preserve"> by </w:t>
      </w:r>
      <w:proofErr w:type="spellStart"/>
      <w:r>
        <w:t>apiDV</w:t>
      </w:r>
      <w:proofErr w:type="spellEnd"/>
      <w:r>
        <w:t xml:space="preserve"> Pour l’emploi des Déficients Visuels » sera officiellement lancé le jeudi 21 octobre lors d’une journée év</w:t>
      </w:r>
      <w:r w:rsidR="00686F3F">
        <w:t>é</w:t>
      </w:r>
      <w:r>
        <w:t>nement à Angers en présence de multiples acteurs et interlocuteurs de l’association. Une occasion de rassembler nos accompagnés, bénévoles, mécènes et partenaires de l’emploi qui témoigner</w:t>
      </w:r>
      <w:r w:rsidR="00221D79">
        <w:t>ont</w:t>
      </w:r>
      <w:r>
        <w:t xml:space="preserve"> de la réussite de l’inclusion dans leur entreprise.</w:t>
      </w:r>
    </w:p>
    <w:p w14:paraId="364A8C00" w14:textId="6525CAC4" w:rsidR="00414F9A" w:rsidRDefault="00414F9A" w:rsidP="00414F9A">
      <w:pPr>
        <w:jc w:val="both"/>
      </w:pPr>
      <w:r>
        <w:t>Cet év</w:t>
      </w:r>
      <w:r w:rsidR="00686F3F">
        <w:t>é</w:t>
      </w:r>
      <w:r>
        <w:t>nement pourra être suivi en direct grâce à un lien internet. Et</w:t>
      </w:r>
      <w:r w:rsidR="00221D79">
        <w:t>,</w:t>
      </w:r>
      <w:r>
        <w:t xml:space="preserve"> bien-sûr, à postériori, vous pourrez retrouver toutes ces interventions sous forme de Podcasts consultables dans la « Médiathèque » du site. </w:t>
      </w:r>
      <w:hyperlink r:id="rId13" w:history="1">
        <w:r w:rsidRPr="00221D79">
          <w:rPr>
            <w:rStyle w:val="Lienhypertexte"/>
          </w:rPr>
          <w:t xml:space="preserve">Archives des Podcast - </w:t>
        </w:r>
        <w:proofErr w:type="spellStart"/>
        <w:r w:rsidRPr="00221D79">
          <w:rPr>
            <w:rStyle w:val="Lienhypertexte"/>
          </w:rPr>
          <w:t>actifsDV</w:t>
        </w:r>
        <w:proofErr w:type="spellEnd"/>
      </w:hyperlink>
    </w:p>
    <w:p w14:paraId="64E9B098" w14:textId="5F4F9F53" w:rsidR="00414F9A" w:rsidRDefault="00414F9A" w:rsidP="00414F9A">
      <w:pPr>
        <w:jc w:val="both"/>
      </w:pPr>
    </w:p>
    <w:p w14:paraId="0CA01011" w14:textId="77777777" w:rsidR="00CC187E" w:rsidRDefault="00CC187E" w:rsidP="00414F9A">
      <w:pPr>
        <w:jc w:val="both"/>
      </w:pPr>
    </w:p>
    <w:p w14:paraId="53BC1956" w14:textId="59AAD358" w:rsidR="00414F9A" w:rsidRDefault="007C0C16" w:rsidP="00414F9A">
      <w:pPr>
        <w:pStyle w:val="Titre2"/>
      </w:pPr>
      <w:bookmarkStart w:id="22" w:name="_Toc84920647"/>
      <w:r>
        <w:t>P</w:t>
      </w:r>
      <w:r w:rsidR="00414F9A">
        <w:t xml:space="preserve">rocessus d’amélioration à </w:t>
      </w:r>
      <w:proofErr w:type="spellStart"/>
      <w:r w:rsidR="00414F9A">
        <w:t>actifsDV</w:t>
      </w:r>
      <w:bookmarkEnd w:id="22"/>
      <w:proofErr w:type="spellEnd"/>
      <w:r w:rsidR="00414F9A">
        <w:t xml:space="preserve"> </w:t>
      </w:r>
    </w:p>
    <w:p w14:paraId="7224D2AE" w14:textId="21521787" w:rsidR="00414F9A" w:rsidRDefault="00414F9A" w:rsidP="00414F9A">
      <w:pPr>
        <w:jc w:val="both"/>
      </w:pPr>
      <w:r>
        <w:t>À l’appel du Comité d’Orientations Stratégiques</w:t>
      </w:r>
      <w:r w:rsidR="00221D79">
        <w:t>,</w:t>
      </w:r>
      <w:r>
        <w:t xml:space="preserve"> tous les </w:t>
      </w:r>
      <w:r w:rsidR="00221D79">
        <w:t xml:space="preserve">bénévoles </w:t>
      </w:r>
      <w:r>
        <w:t>accompagnateurs ont été invité</w:t>
      </w:r>
      <w:r w:rsidR="00221D79">
        <w:t>s</w:t>
      </w:r>
      <w:r>
        <w:t xml:space="preserve"> à réfléchir </w:t>
      </w:r>
      <w:r w:rsidR="00221D79">
        <w:t>aux</w:t>
      </w:r>
      <w:r>
        <w:t xml:space="preserve"> amélio</w:t>
      </w:r>
      <w:r w:rsidR="00221D79">
        <w:t>rations à apporter</w:t>
      </w:r>
      <w:r>
        <w:t xml:space="preserve"> </w:t>
      </w:r>
      <w:r w:rsidR="00221D79">
        <w:t>aux</w:t>
      </w:r>
      <w:r>
        <w:t xml:space="preserve"> procédures utilisées au sein d’</w:t>
      </w:r>
      <w:proofErr w:type="spellStart"/>
      <w:r>
        <w:t>actifsDV</w:t>
      </w:r>
      <w:proofErr w:type="spellEnd"/>
      <w:r w:rsidR="00221D79">
        <w:t>.</w:t>
      </w:r>
      <w:r>
        <w:t xml:space="preserve"> </w:t>
      </w:r>
    </w:p>
    <w:p w14:paraId="09B34045" w14:textId="6436B39F" w:rsidR="00414F9A" w:rsidRDefault="00221D79" w:rsidP="00414F9A">
      <w:pPr>
        <w:jc w:val="both"/>
      </w:pPr>
      <w:r>
        <w:t>L</w:t>
      </w:r>
      <w:r w:rsidR="00414F9A">
        <w:t>’équipe Nouvelle-Aquitaine Occitanie s’est mobilisée au cours d’un brainstorming sur les thématiques telles que la formation des bénévoles, le Guide méthodologique utilisé, les échanges sur les accompagnements…</w:t>
      </w:r>
    </w:p>
    <w:p w14:paraId="3CB54FA3" w14:textId="77777777" w:rsidR="00414F9A" w:rsidRDefault="00414F9A" w:rsidP="00414F9A">
      <w:pPr>
        <w:jc w:val="both"/>
      </w:pPr>
      <w:r>
        <w:t>Le fruit de la réflexion de chaque délégation régionale va être rapporté au niveau national et compilé afin d’identifier les axes de progression !</w:t>
      </w:r>
    </w:p>
    <w:p w14:paraId="497AE6BA" w14:textId="77777777" w:rsidR="00221D79" w:rsidRDefault="00414F9A" w:rsidP="00414F9A">
      <w:pPr>
        <w:jc w:val="both"/>
      </w:pPr>
      <w:r>
        <w:t xml:space="preserve">Objectif : être toujours plus performant et assurer un service efficace aux personnes qui viennent demander de l’aide à </w:t>
      </w:r>
      <w:proofErr w:type="spellStart"/>
      <w:r>
        <w:t>actifsDV</w:t>
      </w:r>
      <w:proofErr w:type="spellEnd"/>
      <w:r>
        <w:t xml:space="preserve"> pour leur recherche d’emploi ou leur souhait d’évolution professionnelle. </w:t>
      </w:r>
    </w:p>
    <w:p w14:paraId="766A8858" w14:textId="77777777" w:rsidR="00221D79" w:rsidRDefault="00221D79" w:rsidP="00414F9A">
      <w:pPr>
        <w:jc w:val="both"/>
        <w:rPr>
          <w:b/>
          <w:bCs/>
        </w:rPr>
      </w:pPr>
    </w:p>
    <w:p w14:paraId="1A4C1386" w14:textId="77777777" w:rsidR="005567EF" w:rsidRDefault="005567EF" w:rsidP="00414F9A">
      <w:pPr>
        <w:jc w:val="both"/>
        <w:rPr>
          <w:b/>
          <w:bCs/>
        </w:rPr>
      </w:pPr>
    </w:p>
    <w:p w14:paraId="7CCA961A" w14:textId="0FA3CF15" w:rsidR="00414F9A" w:rsidRDefault="00414F9A" w:rsidP="00414F9A">
      <w:pPr>
        <w:jc w:val="both"/>
      </w:pPr>
      <w:r w:rsidRPr="00414F9A">
        <w:rPr>
          <w:b/>
          <w:bCs/>
        </w:rPr>
        <w:t>Avis à nos lecteurs</w:t>
      </w:r>
      <w:r>
        <w:t xml:space="preserve"> : nous avons besoin de nous renforcer en nombre d’accompagnateurs et notamment en nombre de bénévoles voyants</w:t>
      </w:r>
      <w:r w:rsidR="007C0C16">
        <w:t>.</w:t>
      </w:r>
    </w:p>
    <w:p w14:paraId="6776CE53" w14:textId="06D800D5" w:rsidR="007C0C16" w:rsidRDefault="00414F9A" w:rsidP="007C0C16">
      <w:pPr>
        <w:jc w:val="both"/>
      </w:pPr>
      <w:r>
        <w:t>Nous recherchons quelques profils habitant en Occitanie et en Nouvelle-Aquitaine étant en activité ou à la retraite, et ayant une bonne maturité professionnelle acquise dans le secteur public ou privé.</w:t>
      </w:r>
      <w:r w:rsidR="007C0C16">
        <w:t xml:space="preserve"> En effet, nous nous appuyons sur une méthodologie originale et spécialement adaptée aux personnes déficientes visuelles. Le binôme mis à disposition assure un accompagnement personnalisé et individuel. Il est constitué d’un déficient visuel et d’un voyant. </w:t>
      </w:r>
    </w:p>
    <w:p w14:paraId="1463F89D" w14:textId="77777777" w:rsidR="00CC187E" w:rsidRDefault="00414F9A" w:rsidP="00414F9A">
      <w:pPr>
        <w:jc w:val="both"/>
      </w:pPr>
      <w:r>
        <w:t xml:space="preserve">Si vous (ou quelqu’un de votre entourage) êtes potentiellement intéressé et voulez en savoir plus, contactez Françoise Coffin au 06.32.14.83.02 </w:t>
      </w:r>
    </w:p>
    <w:p w14:paraId="6493D166" w14:textId="34B1645C" w:rsidR="00414F9A" w:rsidRDefault="00414F9A" w:rsidP="00414F9A">
      <w:pPr>
        <w:jc w:val="both"/>
      </w:pPr>
      <w:proofErr w:type="gramStart"/>
      <w:r>
        <w:t>ou</w:t>
      </w:r>
      <w:proofErr w:type="gramEnd"/>
      <w:r>
        <w:t xml:space="preserve"> par mail francoise.coffin@apidv.org</w:t>
      </w:r>
    </w:p>
    <w:p w14:paraId="5C19A653" w14:textId="6FC2BC7F" w:rsidR="00414F9A" w:rsidRDefault="00414F9A" w:rsidP="00414F9A">
      <w:pPr>
        <w:jc w:val="both"/>
      </w:pPr>
    </w:p>
    <w:p w14:paraId="1CC6541E" w14:textId="77777777" w:rsidR="00CC187E" w:rsidRDefault="00CC187E" w:rsidP="00414F9A">
      <w:pPr>
        <w:jc w:val="both"/>
      </w:pPr>
    </w:p>
    <w:p w14:paraId="15D52A33" w14:textId="35D96C55" w:rsidR="00414F9A" w:rsidRDefault="00414F9A" w:rsidP="00414F9A">
      <w:pPr>
        <w:pStyle w:val="Titre2"/>
      </w:pPr>
      <w:bookmarkStart w:id="23" w:name="_Toc84920648"/>
      <w:r>
        <w:t>Semaine Européenne pour l’Emploi des Personnes Handicapées (</w:t>
      </w:r>
      <w:proofErr w:type="spellStart"/>
      <w:r>
        <w:t>SEEPH</w:t>
      </w:r>
      <w:proofErr w:type="spellEnd"/>
      <w:r>
        <w:t>)</w:t>
      </w:r>
      <w:r w:rsidR="00B1126D">
        <w:t> : mobilisation d’</w:t>
      </w:r>
      <w:proofErr w:type="spellStart"/>
      <w:r w:rsidR="00B1126D">
        <w:t>actifsDV</w:t>
      </w:r>
      <w:bookmarkEnd w:id="23"/>
      <w:proofErr w:type="spellEnd"/>
    </w:p>
    <w:p w14:paraId="2DC09F79" w14:textId="77777777" w:rsidR="00414F9A" w:rsidRDefault="00414F9A" w:rsidP="00414F9A">
      <w:pPr>
        <w:jc w:val="both"/>
      </w:pPr>
      <w:proofErr w:type="spellStart"/>
      <w:r>
        <w:t>ActifsDV</w:t>
      </w:r>
      <w:proofErr w:type="spellEnd"/>
      <w:r>
        <w:t xml:space="preserve"> sera présent sur 2 manifestations en Gironde pour cette semaine dédiée à l’emploi des personnes handicapées du 15 au 21 novembre 2021</w:t>
      </w:r>
    </w:p>
    <w:p w14:paraId="6A8DD69B" w14:textId="77777777" w:rsidR="007C0C16" w:rsidRDefault="00414F9A" w:rsidP="00414F9A">
      <w:pPr>
        <w:jc w:val="both"/>
      </w:pPr>
      <w:r>
        <w:t xml:space="preserve">À Pessac : </w:t>
      </w:r>
    </w:p>
    <w:p w14:paraId="51B2C098" w14:textId="5CF6A82C" w:rsidR="00414F9A" w:rsidRDefault="007C0C16" w:rsidP="00414F9A">
      <w:pPr>
        <w:jc w:val="both"/>
      </w:pPr>
      <w:r>
        <w:t xml:space="preserve">- </w:t>
      </w:r>
      <w:r w:rsidR="00414F9A">
        <w:t>le lundi 15 novembre</w:t>
      </w:r>
      <w:r>
        <w:t>,</w:t>
      </w:r>
      <w:r w:rsidR="00414F9A">
        <w:t xml:space="preserve"> </w:t>
      </w:r>
      <w:proofErr w:type="spellStart"/>
      <w:r w:rsidR="00414F9A">
        <w:t>actifsDV</w:t>
      </w:r>
      <w:proofErr w:type="spellEnd"/>
      <w:r w:rsidR="00414F9A">
        <w:t xml:space="preserve"> contribuera à un atelier d’élaboration de mini CV, </w:t>
      </w:r>
      <w:r>
        <w:t xml:space="preserve">ils </w:t>
      </w:r>
      <w:r w:rsidR="00414F9A">
        <w:t>seront ensuite mis en ligne sur le site dédié aux entreprises de Pessac participantes à l’évènement.</w:t>
      </w:r>
    </w:p>
    <w:p w14:paraId="519366AD" w14:textId="470FDEA8" w:rsidR="00414F9A" w:rsidRDefault="007C0C16" w:rsidP="00414F9A">
      <w:pPr>
        <w:jc w:val="both"/>
      </w:pPr>
      <w:r>
        <w:t xml:space="preserve">- </w:t>
      </w:r>
      <w:r w:rsidR="00414F9A">
        <w:t xml:space="preserve">Le mercredi 17 novembre, </w:t>
      </w:r>
      <w:r>
        <w:t xml:space="preserve">la délégation </w:t>
      </w:r>
      <w:r w:rsidR="00414F9A">
        <w:t>participer</w:t>
      </w:r>
      <w:r>
        <w:t>a</w:t>
      </w:r>
      <w:r w:rsidR="00414F9A">
        <w:t xml:space="preserve"> au forum des employeurs de Pessac. Une occasion de coopérer et de faire connaître notre association auprès de ces partenaires. </w:t>
      </w:r>
    </w:p>
    <w:p w14:paraId="40800138" w14:textId="77777777" w:rsidR="007C0C16" w:rsidRDefault="007C0C16" w:rsidP="00414F9A">
      <w:pPr>
        <w:jc w:val="both"/>
      </w:pPr>
    </w:p>
    <w:p w14:paraId="1ED6E46D" w14:textId="7DB02692" w:rsidR="00414F9A" w:rsidRDefault="00414F9A" w:rsidP="00414F9A">
      <w:pPr>
        <w:jc w:val="both"/>
      </w:pPr>
      <w:r>
        <w:t>Le mardi 16 novembre au Hangar 14 à Bordeaux, nous proposerons de guider, jusqu’aux stands les personnes déficientes visuelles qui viendront sur ce salon de l’emploi.</w:t>
      </w:r>
    </w:p>
    <w:p w14:paraId="3505DA74" w14:textId="6B0BE561" w:rsidR="00414F9A" w:rsidRDefault="007C0C16" w:rsidP="00414F9A">
      <w:pPr>
        <w:jc w:val="both"/>
      </w:pPr>
      <w:r>
        <w:t>S</w:t>
      </w:r>
      <w:r w:rsidR="00414F9A">
        <w:t>i vous êtes déficients visuels en recherche d’emploi</w:t>
      </w:r>
      <w:r>
        <w:t>, n’hésitez pas à rejoindre ces manifestations.</w:t>
      </w:r>
    </w:p>
    <w:p w14:paraId="3D01AF63" w14:textId="77777777" w:rsidR="00F21D28" w:rsidRDefault="00F21D28" w:rsidP="00414F9A">
      <w:pPr>
        <w:jc w:val="both"/>
      </w:pPr>
    </w:p>
    <w:p w14:paraId="783A6ACC" w14:textId="742019C7" w:rsidR="00F94FA9" w:rsidRDefault="00F94FA9" w:rsidP="00414F9A">
      <w:pPr>
        <w:jc w:val="both"/>
      </w:pPr>
    </w:p>
    <w:p w14:paraId="63F33237" w14:textId="77777777" w:rsidR="00190D6B" w:rsidRPr="008F6115" w:rsidRDefault="00190D6B" w:rsidP="00414F9A">
      <w:pPr>
        <w:jc w:val="both"/>
      </w:pPr>
    </w:p>
    <w:p w14:paraId="76ACA516" w14:textId="403A4E52" w:rsidR="00B50D8B" w:rsidRDefault="00AE0357" w:rsidP="00414F9A">
      <w:pPr>
        <w:pStyle w:val="Titre1"/>
        <w:rPr>
          <w:caps w:val="0"/>
        </w:rPr>
      </w:pPr>
      <w:bookmarkStart w:id="24" w:name="_Toc486435438"/>
      <w:bookmarkStart w:id="25" w:name="_Toc84920649"/>
      <w:r w:rsidRPr="008F6115">
        <w:rPr>
          <w:caps w:val="0"/>
        </w:rPr>
        <w:t>INFORMATIONS SOCIALES</w:t>
      </w:r>
      <w:bookmarkEnd w:id="24"/>
      <w:bookmarkEnd w:id="25"/>
    </w:p>
    <w:p w14:paraId="17DB75CF" w14:textId="77777777" w:rsidR="00DD39CB" w:rsidRPr="00DD39CB" w:rsidRDefault="00DD39CB" w:rsidP="00DD39CB">
      <w:pPr>
        <w:rPr>
          <w:lang w:eastAsia="fr-FR"/>
        </w:rPr>
      </w:pPr>
    </w:p>
    <w:p w14:paraId="0A3BD730" w14:textId="59434DC1" w:rsidR="00DD39CB" w:rsidRDefault="00DD39CB" w:rsidP="00DD39CB">
      <w:pPr>
        <w:pStyle w:val="Titre2"/>
      </w:pPr>
      <w:bookmarkStart w:id="26" w:name="_Toc84920650"/>
      <w:r>
        <w:t>Rendez-vous avec votre MDPH</w:t>
      </w:r>
      <w:bookmarkEnd w:id="26"/>
    </w:p>
    <w:p w14:paraId="34BAFDF7" w14:textId="77777777" w:rsidR="00DD39CB" w:rsidRDefault="00DD39CB" w:rsidP="00DD39CB">
      <w:pPr>
        <w:jc w:val="both"/>
      </w:pPr>
      <w:r>
        <w:t>Le Département et la Maison départementale des personnes handicapées (MDPH) lancent les rendez-vous avec votre MDPH, 4 conférences en ligne pour faciliter vos démarches. Le premier rendez-vous a eu lieu le mardi 28 septembre.</w:t>
      </w:r>
    </w:p>
    <w:p w14:paraId="04ADC90C" w14:textId="77777777" w:rsidR="00DD39CB" w:rsidRDefault="00DD39CB" w:rsidP="00DD39CB">
      <w:pPr>
        <w:jc w:val="both"/>
      </w:pPr>
    </w:p>
    <w:p w14:paraId="1A067C72" w14:textId="77777777" w:rsidR="00DD39CB" w:rsidRDefault="00DD39CB" w:rsidP="00DD39CB">
      <w:pPr>
        <w:jc w:val="both"/>
      </w:pPr>
    </w:p>
    <w:p w14:paraId="05E0E5E7" w14:textId="77777777" w:rsidR="00DD39CB" w:rsidRDefault="00DD39CB" w:rsidP="00DD39CB">
      <w:pPr>
        <w:jc w:val="both"/>
      </w:pPr>
    </w:p>
    <w:p w14:paraId="1FE08325" w14:textId="77777777" w:rsidR="00DD39CB" w:rsidRDefault="00DD39CB" w:rsidP="00DD39CB">
      <w:pPr>
        <w:jc w:val="both"/>
      </w:pPr>
    </w:p>
    <w:p w14:paraId="0313ED13" w14:textId="77777777" w:rsidR="00DD39CB" w:rsidRDefault="00DD39CB" w:rsidP="00DD39CB">
      <w:pPr>
        <w:jc w:val="both"/>
      </w:pPr>
    </w:p>
    <w:p w14:paraId="2E7AA215" w14:textId="77777777" w:rsidR="00DD39CB" w:rsidRDefault="00DD39CB" w:rsidP="00DD39CB">
      <w:pPr>
        <w:jc w:val="both"/>
      </w:pPr>
      <w:r>
        <w:t xml:space="preserve">L’objectif de ce cycle de conférences est d’apporter au plus grand nombre de personnes concernées par le handicap une information claire et compréhensible sur le fonctionnement de la MDPH, le circuit d’un dossier de demande, les différentes prestations auxquelles une personne pourrait prétendre… Ce sont des questions récurrentes que se posent les personnes et les professionnels qui les accompagnent. </w:t>
      </w:r>
    </w:p>
    <w:p w14:paraId="31A8D19B" w14:textId="77777777" w:rsidR="00DD39CB" w:rsidRDefault="00DD39CB" w:rsidP="00DD39CB">
      <w:pPr>
        <w:jc w:val="both"/>
      </w:pPr>
    </w:p>
    <w:p w14:paraId="347DE6D9" w14:textId="77777777" w:rsidR="00DD39CB" w:rsidRDefault="00DD39CB" w:rsidP="00DD39CB">
      <w:pPr>
        <w:jc w:val="both"/>
      </w:pPr>
      <w:r>
        <w:t xml:space="preserve">Cette initiative s’inscrit pleinement dans la démarche Territoire 100% Inclusif du Département de la Gironde en favorisant l'accès aux droits et à l’information des personnes (…). </w:t>
      </w:r>
    </w:p>
    <w:p w14:paraId="5D0DEDDE" w14:textId="77777777" w:rsidR="00DD39CB" w:rsidRDefault="00DD39CB" w:rsidP="00DD39CB">
      <w:pPr>
        <w:jc w:val="both"/>
      </w:pPr>
    </w:p>
    <w:p w14:paraId="7A6B5215" w14:textId="77777777" w:rsidR="00DD39CB" w:rsidRDefault="00DD39CB" w:rsidP="00DD39CB">
      <w:pPr>
        <w:jc w:val="both"/>
      </w:pPr>
      <w:r>
        <w:t xml:space="preserve">Les rendez-vous à noter : </w:t>
      </w:r>
    </w:p>
    <w:p w14:paraId="0238FA2D" w14:textId="77777777" w:rsidR="00DD39CB" w:rsidRDefault="00DD39CB" w:rsidP="00DD39CB">
      <w:pPr>
        <w:jc w:val="both"/>
      </w:pPr>
      <w:r>
        <w:t>Mardi 9 novembre 2021 : La scolarité de mon enfant</w:t>
      </w:r>
    </w:p>
    <w:p w14:paraId="5EE23E47" w14:textId="77777777" w:rsidR="00DD39CB" w:rsidRDefault="00DD39CB" w:rsidP="00DD39CB">
      <w:pPr>
        <w:jc w:val="both"/>
      </w:pPr>
      <w:r>
        <w:t>Mars 2022 : Les différentes voies de recours</w:t>
      </w:r>
    </w:p>
    <w:p w14:paraId="287C10E6" w14:textId="77777777" w:rsidR="00DD39CB" w:rsidRDefault="00DD39CB" w:rsidP="00DD39CB">
      <w:pPr>
        <w:jc w:val="both"/>
      </w:pPr>
      <w:r>
        <w:t>Juin 2022 : La Prestation de Compensation du Handicap (</w:t>
      </w:r>
      <w:proofErr w:type="spellStart"/>
      <w:r>
        <w:t>PCH</w:t>
      </w:r>
      <w:proofErr w:type="spellEnd"/>
      <w:r>
        <w:t>)</w:t>
      </w:r>
    </w:p>
    <w:p w14:paraId="3AA10FA3" w14:textId="77777777" w:rsidR="00DD39CB" w:rsidRDefault="00DD39CB" w:rsidP="00DD39CB">
      <w:pPr>
        <w:jc w:val="both"/>
      </w:pPr>
    </w:p>
    <w:p w14:paraId="4FE1B003" w14:textId="77777777" w:rsidR="00DD39CB" w:rsidRDefault="00DD39CB" w:rsidP="00DD39CB">
      <w:pPr>
        <w:jc w:val="both"/>
      </w:pPr>
      <w:r>
        <w:t>Un webinaire hors-série est également proposé mercredi 13 octobre 2021 sur le thème de la construction d’un autre regard social sur la santé mentale. Institution psychiatrique et médias : un rôle partagé ? en collaboration avec l'</w:t>
      </w:r>
      <w:proofErr w:type="spellStart"/>
      <w:r>
        <w:t>IJBA</w:t>
      </w:r>
      <w:proofErr w:type="spellEnd"/>
      <w:r>
        <w:t xml:space="preserve"> (institut de journalisme de Bordeaux Aquitaine).</w:t>
      </w:r>
    </w:p>
    <w:p w14:paraId="202A4E17" w14:textId="0DA42929" w:rsidR="00DD39CB" w:rsidRDefault="00DD39CB" w:rsidP="00DD39CB">
      <w:pPr>
        <w:jc w:val="both"/>
      </w:pPr>
      <w:r>
        <w:t>Pour plus d’information</w:t>
      </w:r>
      <w:r w:rsidR="009F16B9">
        <w:t>s</w:t>
      </w:r>
      <w:r>
        <w:t xml:space="preserve"> : </w:t>
      </w:r>
      <w:hyperlink r:id="rId14" w:history="1">
        <w:r w:rsidRPr="00A01B11">
          <w:rPr>
            <w:rStyle w:val="Lienhypertexte"/>
          </w:rPr>
          <w:t>gironde.fr</w:t>
        </w:r>
      </w:hyperlink>
    </w:p>
    <w:p w14:paraId="12028A85" w14:textId="77777777" w:rsidR="00DD39CB" w:rsidRDefault="00DD39CB" w:rsidP="00DD39CB">
      <w:pPr>
        <w:jc w:val="both"/>
      </w:pPr>
    </w:p>
    <w:p w14:paraId="0688D2B5" w14:textId="77777777" w:rsidR="00DD39CB" w:rsidRDefault="00DD39CB" w:rsidP="00DD39CB">
      <w:pPr>
        <w:jc w:val="both"/>
      </w:pPr>
      <w:r>
        <w:t>Source : Le département de la Gironde.</w:t>
      </w:r>
    </w:p>
    <w:p w14:paraId="423CD39C" w14:textId="4A081AAF" w:rsidR="00A01B11" w:rsidRDefault="00A01B11" w:rsidP="00A01B11">
      <w:pPr>
        <w:jc w:val="both"/>
      </w:pPr>
    </w:p>
    <w:p w14:paraId="6A2DDD48" w14:textId="77777777" w:rsidR="006E6A24" w:rsidRPr="006E6A24" w:rsidRDefault="006E6A24" w:rsidP="006E6A24">
      <w:pPr>
        <w:pStyle w:val="Titre2"/>
      </w:pPr>
      <w:bookmarkStart w:id="27" w:name="_Toc84920651"/>
      <w:r w:rsidRPr="006E6A24">
        <w:t>Covid-19 : publication d’une étude d’impact et de 5 pistes d’action</w:t>
      </w:r>
      <w:bookmarkEnd w:id="27"/>
    </w:p>
    <w:p w14:paraId="7C8EF921" w14:textId="77777777" w:rsidR="006E6A24" w:rsidRPr="006E6A24" w:rsidRDefault="006E6A24" w:rsidP="006E6A24">
      <w:pPr>
        <w:jc w:val="both"/>
        <w:rPr>
          <w:lang w:eastAsia="fr-FR"/>
        </w:rPr>
      </w:pPr>
      <w:r w:rsidRPr="006E6A24">
        <w:rPr>
          <w:lang w:eastAsia="fr-FR"/>
        </w:rPr>
        <w:t>La crise de Covid-19 n’a pas totalement fini de façonner notre quotidien, mais avec désormais 18 mois de recul, le temps est venu de tirer quelques conclusions de cette période. C’est ce que permet de faire la </w:t>
      </w:r>
      <w:r w:rsidRPr="006E6A24">
        <w:rPr>
          <w:i/>
          <w:iCs/>
          <w:lang w:eastAsia="fr-FR"/>
        </w:rPr>
        <w:t>« mesure d’impact de la crise du Covid-19 sur les personnes déficientes visuelles et les professionnels qui les accompagnent »</w:t>
      </w:r>
      <w:r w:rsidRPr="006E6A24">
        <w:rPr>
          <w:lang w:eastAsia="fr-FR"/>
        </w:rPr>
        <w:t> que la Fédération des Aveugles et Amblyopes de France vient de publier.</w:t>
      </w:r>
    </w:p>
    <w:p w14:paraId="13F86F5C" w14:textId="6DCBD113" w:rsidR="006E6A24" w:rsidRPr="006E6A24" w:rsidRDefault="006E6A24" w:rsidP="006E6A24">
      <w:pPr>
        <w:jc w:val="both"/>
        <w:rPr>
          <w:lang w:eastAsia="fr-FR"/>
        </w:rPr>
      </w:pPr>
      <w:r w:rsidRPr="006E6A24">
        <w:rPr>
          <w:lang w:eastAsia="fr-FR"/>
        </w:rPr>
        <w:t>Le premier volet de cette étude rend compte de l’impact de la crise sur l’autonomie et le bien-être des personnes déficientes visuelles, pendant le premier confinement au printemps 2020, mais aussi des effets dans la durée. On constate que pour beaucoup, la perte de repères et la peur de la contamination par le toucher, qui étaient répandu</w:t>
      </w:r>
      <w:r w:rsidR="009F16B9">
        <w:rPr>
          <w:lang w:eastAsia="fr-FR"/>
        </w:rPr>
        <w:t>e</w:t>
      </w:r>
      <w:r w:rsidRPr="006E6A24">
        <w:rPr>
          <w:lang w:eastAsia="fr-FR"/>
        </w:rPr>
        <w:t>s au début de la crise, laissent progressivement la place à un sentiment de frustration voire d’isolement. Dans ce contexte, le développement des outils numériques peut bénéficier aux personnes aveugles et malvoyantes, à condition d’en garantir l’accessibilité et d’en accompagner l’apprentissage.</w:t>
      </w:r>
    </w:p>
    <w:p w14:paraId="33B35D27" w14:textId="77777777" w:rsidR="006E6A24" w:rsidRDefault="006E6A24" w:rsidP="006E6A24">
      <w:pPr>
        <w:jc w:val="both"/>
        <w:rPr>
          <w:lang w:eastAsia="fr-FR"/>
        </w:rPr>
      </w:pPr>
    </w:p>
    <w:p w14:paraId="3CD4E660" w14:textId="02D4AB11" w:rsidR="006E6A24" w:rsidRPr="006E6A24" w:rsidRDefault="006E6A24" w:rsidP="006E6A24">
      <w:pPr>
        <w:jc w:val="both"/>
        <w:rPr>
          <w:lang w:eastAsia="fr-FR"/>
        </w:rPr>
      </w:pPr>
      <w:r w:rsidRPr="006E6A24">
        <w:rPr>
          <w:lang w:eastAsia="fr-FR"/>
        </w:rPr>
        <w:t>Le deuxième volet de l’étude restitue les résultats d’une enquête en ligne, réalisée auprès de professionnels des établissements et services spécialisés dans l’accompagnement des personnes déficientes visuelles. Dans l’ensemble, les professionnels ont fait preuve d’un grand investissement et d’inventivité pour maintenir le lien avec les personnes suivies et s’adapter à leurs nouveaux besoins. Si beaucoup estiment que les conditions d’exercice de leur métier étaient dégradées en particulier pendant le premier confinement, ils ont aussi noté quelques effets positifs sur l’organisation de leur travail.</w:t>
      </w:r>
    </w:p>
    <w:p w14:paraId="1EA3FA30" w14:textId="77777777" w:rsidR="006E6A24" w:rsidRDefault="006E6A24" w:rsidP="006E6A24">
      <w:pPr>
        <w:jc w:val="both"/>
        <w:rPr>
          <w:lang w:eastAsia="fr-FR"/>
        </w:rPr>
      </w:pPr>
    </w:p>
    <w:p w14:paraId="4E96D56E" w14:textId="030980EF" w:rsidR="006E6A24" w:rsidRPr="006E6A24" w:rsidRDefault="006E6A24" w:rsidP="006E6A24">
      <w:pPr>
        <w:jc w:val="both"/>
        <w:rPr>
          <w:lang w:eastAsia="fr-FR"/>
        </w:rPr>
      </w:pPr>
      <w:r w:rsidRPr="006E6A24">
        <w:rPr>
          <w:lang w:eastAsia="fr-FR"/>
        </w:rPr>
        <w:t>Au terme de l’analyse, on constate que la crise a amplifié les obstacles que les personnes déficientes visuelles rencontrent depuis longtemps. La Fédération des Aveugles et Amblyopes de France formule ainsi des recommandations réparties dans 5 champs d’action, pour garantir la pleine citoyenneté des personnes déficientes visuelles.</w:t>
      </w:r>
    </w:p>
    <w:p w14:paraId="0B86ADAA" w14:textId="77777777" w:rsidR="006E6A24" w:rsidRPr="006E6A24" w:rsidRDefault="006E6A24" w:rsidP="006E6A24">
      <w:pPr>
        <w:spacing w:before="100" w:beforeAutospacing="1" w:after="100" w:afterAutospacing="1"/>
        <w:jc w:val="both"/>
        <w:rPr>
          <w:lang w:eastAsia="fr-FR"/>
        </w:rPr>
      </w:pPr>
      <w:r w:rsidRPr="006E6A24">
        <w:rPr>
          <w:lang w:eastAsia="fr-FR"/>
        </w:rPr>
        <w:t>La mesure d’impact n’aurait d’ailleurs pu être réalisée sans la contribution des associations du réseau de la Fédération qui ont accepté d’accueillir des entretiens collectifs</w:t>
      </w:r>
      <w:r w:rsidRPr="006E6A24">
        <w:rPr>
          <w:rFonts w:ascii="Times New Roman" w:eastAsia="Times New Roman" w:hAnsi="Times New Roman"/>
          <w:i/>
          <w:iCs/>
          <w:sz w:val="24"/>
          <w:szCs w:val="24"/>
          <w:lang w:eastAsia="fr-FR"/>
        </w:rPr>
        <w:t> (</w:t>
      </w:r>
      <w:proofErr w:type="spellStart"/>
      <w:r w:rsidRPr="006E6A24">
        <w:rPr>
          <w:rFonts w:ascii="Times New Roman" w:eastAsia="Times New Roman" w:hAnsi="Times New Roman"/>
          <w:i/>
          <w:iCs/>
          <w:sz w:val="24"/>
          <w:szCs w:val="24"/>
          <w:lang w:eastAsia="fr-FR"/>
        </w:rPr>
        <w:fldChar w:fldCharType="begin"/>
      </w:r>
      <w:r w:rsidRPr="006E6A24">
        <w:rPr>
          <w:rFonts w:ascii="Times New Roman" w:eastAsia="Times New Roman" w:hAnsi="Times New Roman"/>
          <w:i/>
          <w:iCs/>
          <w:sz w:val="24"/>
          <w:szCs w:val="24"/>
          <w:lang w:eastAsia="fr-FR"/>
        </w:rPr>
        <w:instrText xml:space="preserve"> HYPERLINK "https://aveuglesdefrance.org/annuaire/association-des-aveugles-et-malvoyants-des-hauts-de-france/" </w:instrText>
      </w:r>
      <w:r w:rsidRPr="006E6A24">
        <w:rPr>
          <w:rFonts w:ascii="Times New Roman" w:eastAsia="Times New Roman" w:hAnsi="Times New Roman"/>
          <w:i/>
          <w:iCs/>
          <w:sz w:val="24"/>
          <w:szCs w:val="24"/>
          <w:lang w:eastAsia="fr-FR"/>
        </w:rPr>
        <w:fldChar w:fldCharType="separate"/>
      </w:r>
      <w:r w:rsidRPr="006E6A24">
        <w:rPr>
          <w:rFonts w:ascii="Times New Roman" w:eastAsia="Times New Roman" w:hAnsi="Times New Roman"/>
          <w:i/>
          <w:iCs/>
          <w:color w:val="0000FF"/>
          <w:sz w:val="24"/>
          <w:szCs w:val="24"/>
          <w:u w:val="single"/>
          <w:lang w:eastAsia="fr-FR"/>
        </w:rPr>
        <w:t>AAMHF</w:t>
      </w:r>
      <w:proofErr w:type="spellEnd"/>
      <w:r w:rsidRPr="006E6A24">
        <w:rPr>
          <w:rFonts w:ascii="Times New Roman" w:eastAsia="Times New Roman" w:hAnsi="Times New Roman"/>
          <w:i/>
          <w:iCs/>
          <w:sz w:val="24"/>
          <w:szCs w:val="24"/>
          <w:lang w:eastAsia="fr-FR"/>
        </w:rPr>
        <w:fldChar w:fldCharType="end"/>
      </w:r>
      <w:r w:rsidRPr="006E6A24">
        <w:rPr>
          <w:rFonts w:ascii="Times New Roman" w:eastAsia="Times New Roman" w:hAnsi="Times New Roman"/>
          <w:i/>
          <w:iCs/>
          <w:sz w:val="24"/>
          <w:szCs w:val="24"/>
          <w:lang w:eastAsia="fr-FR"/>
        </w:rPr>
        <w:t xml:space="preserve">, </w:t>
      </w:r>
      <w:hyperlink r:id="rId15" w:tgtFrame="_blank" w:history="1">
        <w:proofErr w:type="spellStart"/>
        <w:r w:rsidRPr="006E6A24">
          <w:rPr>
            <w:rFonts w:ascii="Times New Roman" w:eastAsia="Times New Roman" w:hAnsi="Times New Roman"/>
            <w:i/>
            <w:iCs/>
            <w:color w:val="0000FF"/>
            <w:sz w:val="24"/>
            <w:szCs w:val="24"/>
            <w:u w:val="single"/>
            <w:lang w:eastAsia="fr-FR"/>
          </w:rPr>
          <w:t>AAMM</w:t>
        </w:r>
        <w:proofErr w:type="spellEnd"/>
      </w:hyperlink>
      <w:r w:rsidRPr="006E6A24">
        <w:rPr>
          <w:rFonts w:ascii="Times New Roman" w:eastAsia="Times New Roman" w:hAnsi="Times New Roman"/>
          <w:i/>
          <w:iCs/>
          <w:sz w:val="24"/>
          <w:szCs w:val="24"/>
          <w:lang w:eastAsia="fr-FR"/>
        </w:rPr>
        <w:t xml:space="preserve">, </w:t>
      </w:r>
      <w:hyperlink r:id="rId16" w:tgtFrame="_blank" w:history="1">
        <w:proofErr w:type="spellStart"/>
        <w:r w:rsidRPr="006E6A24">
          <w:rPr>
            <w:rFonts w:ascii="Times New Roman" w:eastAsia="Times New Roman" w:hAnsi="Times New Roman"/>
            <w:i/>
            <w:iCs/>
            <w:color w:val="0000FF"/>
            <w:sz w:val="24"/>
            <w:szCs w:val="24"/>
            <w:u w:val="single"/>
            <w:lang w:eastAsia="fr-FR"/>
          </w:rPr>
          <w:t>ADVR</w:t>
        </w:r>
        <w:proofErr w:type="spellEnd"/>
      </w:hyperlink>
      <w:r w:rsidRPr="006E6A24">
        <w:rPr>
          <w:rFonts w:ascii="Times New Roman" w:eastAsia="Times New Roman" w:hAnsi="Times New Roman"/>
          <w:i/>
          <w:iCs/>
          <w:sz w:val="24"/>
          <w:szCs w:val="24"/>
          <w:lang w:eastAsia="fr-FR"/>
        </w:rPr>
        <w:t xml:space="preserve">, </w:t>
      </w:r>
      <w:hyperlink r:id="rId17" w:tgtFrame="_blank" w:history="1">
        <w:proofErr w:type="spellStart"/>
        <w:r w:rsidRPr="006E6A24">
          <w:rPr>
            <w:rFonts w:ascii="Times New Roman" w:eastAsia="Times New Roman" w:hAnsi="Times New Roman"/>
            <w:i/>
            <w:iCs/>
            <w:color w:val="0000FF"/>
            <w:sz w:val="24"/>
            <w:szCs w:val="24"/>
            <w:u w:val="single"/>
            <w:lang w:eastAsia="fr-FR"/>
          </w:rPr>
          <w:t>apiDV</w:t>
        </w:r>
        <w:proofErr w:type="spellEnd"/>
        <w:r w:rsidRPr="006E6A24">
          <w:rPr>
            <w:rFonts w:ascii="Times New Roman" w:eastAsia="Times New Roman" w:hAnsi="Times New Roman"/>
            <w:i/>
            <w:iCs/>
            <w:color w:val="0000FF"/>
            <w:sz w:val="24"/>
            <w:szCs w:val="24"/>
            <w:u w:val="single"/>
            <w:lang w:eastAsia="fr-FR"/>
          </w:rPr>
          <w:t xml:space="preserve"> Nouvelle Aquitaine</w:t>
        </w:r>
      </w:hyperlink>
      <w:r w:rsidRPr="006E6A24">
        <w:rPr>
          <w:rFonts w:ascii="Times New Roman" w:eastAsia="Times New Roman" w:hAnsi="Times New Roman"/>
          <w:i/>
          <w:iCs/>
          <w:sz w:val="24"/>
          <w:szCs w:val="24"/>
          <w:lang w:eastAsia="fr-FR"/>
        </w:rPr>
        <w:t xml:space="preserve">, </w:t>
      </w:r>
      <w:hyperlink r:id="rId18" w:tgtFrame="_blank" w:history="1">
        <w:proofErr w:type="spellStart"/>
        <w:r w:rsidRPr="006E6A24">
          <w:rPr>
            <w:rFonts w:ascii="Times New Roman" w:eastAsia="Times New Roman" w:hAnsi="Times New Roman"/>
            <w:i/>
            <w:iCs/>
            <w:color w:val="0000FF"/>
            <w:sz w:val="24"/>
            <w:szCs w:val="24"/>
            <w:u w:val="single"/>
            <w:lang w:eastAsia="fr-FR"/>
          </w:rPr>
          <w:t>APPM</w:t>
        </w:r>
        <w:proofErr w:type="spellEnd"/>
      </w:hyperlink>
      <w:r w:rsidRPr="006E6A24">
        <w:rPr>
          <w:rFonts w:ascii="Times New Roman" w:eastAsia="Times New Roman" w:hAnsi="Times New Roman"/>
          <w:i/>
          <w:iCs/>
          <w:sz w:val="24"/>
          <w:szCs w:val="24"/>
          <w:lang w:eastAsia="fr-FR"/>
        </w:rPr>
        <w:t xml:space="preserve">, </w:t>
      </w:r>
      <w:hyperlink r:id="rId19" w:tgtFrame="_blank" w:history="1">
        <w:r w:rsidRPr="006E6A24">
          <w:rPr>
            <w:rFonts w:ascii="Times New Roman" w:eastAsia="Times New Roman" w:hAnsi="Times New Roman"/>
            <w:i/>
            <w:iCs/>
            <w:color w:val="0000FF"/>
            <w:sz w:val="24"/>
            <w:szCs w:val="24"/>
            <w:u w:val="single"/>
            <w:lang w:eastAsia="fr-FR"/>
          </w:rPr>
          <w:t>FAF Gard Lozère</w:t>
        </w:r>
      </w:hyperlink>
      <w:r w:rsidRPr="006E6A24">
        <w:rPr>
          <w:rFonts w:ascii="Times New Roman" w:eastAsia="Times New Roman" w:hAnsi="Times New Roman"/>
          <w:i/>
          <w:iCs/>
          <w:sz w:val="24"/>
          <w:szCs w:val="24"/>
          <w:lang w:eastAsia="fr-FR"/>
        </w:rPr>
        <w:t xml:space="preserve">, </w:t>
      </w:r>
      <w:hyperlink r:id="rId20" w:tgtFrame="_blank" w:history="1">
        <w:r w:rsidRPr="006E6A24">
          <w:rPr>
            <w:rFonts w:ascii="Times New Roman" w:eastAsia="Times New Roman" w:hAnsi="Times New Roman"/>
            <w:i/>
            <w:iCs/>
            <w:color w:val="0000FF"/>
            <w:sz w:val="24"/>
            <w:szCs w:val="24"/>
            <w:u w:val="single"/>
            <w:lang w:eastAsia="fr-FR"/>
          </w:rPr>
          <w:t>FAF Val de Loire</w:t>
        </w:r>
      </w:hyperlink>
      <w:r w:rsidRPr="006E6A24">
        <w:rPr>
          <w:rFonts w:ascii="Times New Roman" w:eastAsia="Times New Roman" w:hAnsi="Times New Roman"/>
          <w:i/>
          <w:iCs/>
          <w:sz w:val="24"/>
          <w:szCs w:val="24"/>
          <w:lang w:eastAsia="fr-FR"/>
        </w:rPr>
        <w:t xml:space="preserve">, </w:t>
      </w:r>
      <w:hyperlink r:id="rId21" w:tgtFrame="_blank" w:history="1">
        <w:proofErr w:type="spellStart"/>
        <w:r w:rsidRPr="006E6A24">
          <w:rPr>
            <w:rFonts w:ascii="Times New Roman" w:eastAsia="Times New Roman" w:hAnsi="Times New Roman"/>
            <w:i/>
            <w:iCs/>
            <w:color w:val="0000FF"/>
            <w:sz w:val="24"/>
            <w:szCs w:val="24"/>
            <w:u w:val="single"/>
            <w:lang w:eastAsia="fr-FR"/>
          </w:rPr>
          <w:t>I.P.I.D.V</w:t>
        </w:r>
        <w:proofErr w:type="spellEnd"/>
      </w:hyperlink>
      <w:r w:rsidRPr="006E6A24">
        <w:rPr>
          <w:rFonts w:ascii="Times New Roman" w:eastAsia="Times New Roman" w:hAnsi="Times New Roman"/>
          <w:i/>
          <w:iCs/>
          <w:sz w:val="24"/>
          <w:szCs w:val="24"/>
          <w:lang w:eastAsia="fr-FR"/>
        </w:rPr>
        <w:t xml:space="preserve">, </w:t>
      </w:r>
      <w:hyperlink r:id="rId22" w:tgtFrame="_blank" w:history="1">
        <w:r w:rsidRPr="006E6A24">
          <w:rPr>
            <w:rFonts w:ascii="Times New Roman" w:eastAsia="Times New Roman" w:hAnsi="Times New Roman"/>
            <w:i/>
            <w:iCs/>
            <w:color w:val="0000FF"/>
            <w:sz w:val="24"/>
            <w:szCs w:val="24"/>
            <w:u w:val="single"/>
            <w:lang w:eastAsia="fr-FR"/>
          </w:rPr>
          <w:t xml:space="preserve">Voir en </w:t>
        </w:r>
        <w:proofErr w:type="spellStart"/>
        <w:r w:rsidRPr="006E6A24">
          <w:rPr>
            <w:rFonts w:ascii="Times New Roman" w:eastAsia="Times New Roman" w:hAnsi="Times New Roman"/>
            <w:i/>
            <w:iCs/>
            <w:color w:val="0000FF"/>
            <w:sz w:val="24"/>
            <w:szCs w:val="24"/>
            <w:u w:val="single"/>
            <w:lang w:eastAsia="fr-FR"/>
          </w:rPr>
          <w:t>BFC</w:t>
        </w:r>
        <w:proofErr w:type="spellEnd"/>
      </w:hyperlink>
      <w:r w:rsidRPr="006E6A24">
        <w:rPr>
          <w:rFonts w:ascii="Times New Roman" w:eastAsia="Times New Roman" w:hAnsi="Times New Roman"/>
          <w:i/>
          <w:iCs/>
          <w:sz w:val="24"/>
          <w:szCs w:val="24"/>
          <w:lang w:eastAsia="fr-FR"/>
        </w:rPr>
        <w:t>)</w:t>
      </w:r>
      <w:r w:rsidRPr="006E6A24">
        <w:rPr>
          <w:rFonts w:ascii="Times New Roman" w:eastAsia="Times New Roman" w:hAnsi="Times New Roman"/>
          <w:sz w:val="24"/>
          <w:szCs w:val="24"/>
          <w:lang w:eastAsia="fr-FR"/>
        </w:rPr>
        <w:t> et sans l’</w:t>
      </w:r>
      <w:proofErr w:type="spellStart"/>
      <w:r w:rsidRPr="006E6A24">
        <w:rPr>
          <w:rFonts w:ascii="Times New Roman" w:eastAsia="Times New Roman" w:hAnsi="Times New Roman"/>
          <w:sz w:val="24"/>
          <w:szCs w:val="24"/>
          <w:lang w:eastAsia="fr-FR"/>
        </w:rPr>
        <w:fldChar w:fldCharType="begin"/>
      </w:r>
      <w:r w:rsidRPr="006E6A24">
        <w:rPr>
          <w:rFonts w:ascii="Times New Roman" w:eastAsia="Times New Roman" w:hAnsi="Times New Roman"/>
          <w:sz w:val="24"/>
          <w:szCs w:val="24"/>
          <w:lang w:eastAsia="fr-FR"/>
        </w:rPr>
        <w:instrText xml:space="preserve"> HYPERLINK "https://www.aildv.fr/" \t "_blank" </w:instrText>
      </w:r>
      <w:r w:rsidRPr="006E6A24">
        <w:rPr>
          <w:rFonts w:ascii="Times New Roman" w:eastAsia="Times New Roman" w:hAnsi="Times New Roman"/>
          <w:sz w:val="24"/>
          <w:szCs w:val="24"/>
          <w:lang w:eastAsia="fr-FR"/>
        </w:rPr>
        <w:fldChar w:fldCharType="separate"/>
      </w:r>
      <w:r w:rsidRPr="006E6A24">
        <w:rPr>
          <w:rFonts w:ascii="Times New Roman" w:eastAsia="Times New Roman" w:hAnsi="Times New Roman"/>
          <w:color w:val="0000FF"/>
          <w:sz w:val="24"/>
          <w:szCs w:val="24"/>
          <w:u w:val="single"/>
          <w:lang w:eastAsia="fr-FR"/>
        </w:rPr>
        <w:t>AILDV</w:t>
      </w:r>
      <w:proofErr w:type="spellEnd"/>
      <w:r w:rsidRPr="006E6A24">
        <w:rPr>
          <w:rFonts w:ascii="Times New Roman" w:eastAsia="Times New Roman" w:hAnsi="Times New Roman"/>
          <w:sz w:val="24"/>
          <w:szCs w:val="24"/>
          <w:lang w:eastAsia="fr-FR"/>
        </w:rPr>
        <w:fldChar w:fldCharType="end"/>
      </w:r>
      <w:r w:rsidRPr="006E6A24">
        <w:rPr>
          <w:rFonts w:ascii="Times New Roman" w:eastAsia="Times New Roman" w:hAnsi="Times New Roman"/>
          <w:sz w:val="24"/>
          <w:szCs w:val="24"/>
          <w:lang w:eastAsia="fr-FR"/>
        </w:rPr>
        <w:t xml:space="preserve"> et la </w:t>
      </w:r>
      <w:hyperlink r:id="rId23" w:tgtFrame="_blank" w:history="1">
        <w:r w:rsidRPr="006E6A24">
          <w:rPr>
            <w:rFonts w:ascii="Times New Roman" w:eastAsia="Times New Roman" w:hAnsi="Times New Roman"/>
            <w:color w:val="0000FF"/>
            <w:sz w:val="24"/>
            <w:szCs w:val="24"/>
            <w:u w:val="single"/>
            <w:lang w:eastAsia="fr-FR"/>
          </w:rPr>
          <w:t xml:space="preserve">filière </w:t>
        </w:r>
        <w:proofErr w:type="spellStart"/>
        <w:r w:rsidRPr="006E6A24">
          <w:rPr>
            <w:rFonts w:ascii="Times New Roman" w:eastAsia="Times New Roman" w:hAnsi="Times New Roman"/>
            <w:color w:val="0000FF"/>
            <w:sz w:val="24"/>
            <w:szCs w:val="24"/>
            <w:u w:val="single"/>
            <w:lang w:eastAsia="fr-FR"/>
          </w:rPr>
          <w:t>SensGene</w:t>
        </w:r>
        <w:proofErr w:type="spellEnd"/>
      </w:hyperlink>
      <w:r w:rsidRPr="006E6A24">
        <w:rPr>
          <w:rFonts w:ascii="Times New Roman" w:eastAsia="Times New Roman" w:hAnsi="Times New Roman"/>
          <w:sz w:val="24"/>
          <w:szCs w:val="24"/>
          <w:lang w:eastAsia="fr-FR"/>
        </w:rPr>
        <w:t xml:space="preserve"> </w:t>
      </w:r>
      <w:r w:rsidRPr="006E6A24">
        <w:rPr>
          <w:lang w:eastAsia="fr-FR"/>
        </w:rPr>
        <w:t>qui ont contribué à l’enquête en ligne.</w:t>
      </w:r>
    </w:p>
    <w:p w14:paraId="4C95F9C9" w14:textId="5D2CE9CF" w:rsidR="006E6A24" w:rsidRDefault="000165BE" w:rsidP="006E6A24">
      <w:hyperlink r:id="rId24" w:history="1">
        <w:r w:rsidR="006E6A24" w:rsidRPr="006E6A24">
          <w:rPr>
            <w:rStyle w:val="Lienhypertexte"/>
          </w:rPr>
          <w:t>Télécharger la mesure</w:t>
        </w:r>
      </w:hyperlink>
    </w:p>
    <w:p w14:paraId="7BD92678" w14:textId="1F128A2F" w:rsidR="006E6A24" w:rsidRDefault="006E6A24" w:rsidP="006E6A24"/>
    <w:p w14:paraId="254BFAB4" w14:textId="7F5029A3" w:rsidR="006E6A24" w:rsidRDefault="006E6A24" w:rsidP="006E6A24">
      <w:r>
        <w:t>Source : La Fédération des Aveugles de France</w:t>
      </w:r>
    </w:p>
    <w:p w14:paraId="7871DAE3" w14:textId="77777777" w:rsidR="006E6A24" w:rsidRDefault="006E6A24" w:rsidP="006E6A24"/>
    <w:p w14:paraId="4098A026" w14:textId="300EFF9D" w:rsidR="00A01B11" w:rsidRDefault="00A01B11" w:rsidP="00414F9A">
      <w:pPr>
        <w:jc w:val="both"/>
      </w:pPr>
    </w:p>
    <w:p w14:paraId="4A70E62D" w14:textId="77777777" w:rsidR="00CC187E" w:rsidRDefault="00CC187E" w:rsidP="00414F9A">
      <w:pPr>
        <w:jc w:val="both"/>
      </w:pPr>
    </w:p>
    <w:p w14:paraId="085877CA" w14:textId="77777777" w:rsidR="005D1914" w:rsidRDefault="005D1914" w:rsidP="005D1914">
      <w:pPr>
        <w:pStyle w:val="Titre2"/>
      </w:pPr>
      <w:bookmarkStart w:id="28" w:name="_Toc84920652"/>
      <w:r>
        <w:t>Le télétravail des personnes en situation de handicap</w:t>
      </w:r>
      <w:bookmarkEnd w:id="28"/>
    </w:p>
    <w:p w14:paraId="44F83189" w14:textId="75918355" w:rsidR="005D1914" w:rsidRDefault="005D1914" w:rsidP="005D1914">
      <w:pPr>
        <w:jc w:val="both"/>
      </w:pPr>
      <w:r>
        <w:t>Le Club Handicap &amp; Compétences vient de faire paraitre un recueil pratique consacré au télétravail des personnes en situation de handicap.</w:t>
      </w:r>
    </w:p>
    <w:p w14:paraId="0091349B" w14:textId="6A684D56" w:rsidR="005D1914" w:rsidRDefault="005D1914" w:rsidP="005D1914">
      <w:pPr>
        <w:jc w:val="both"/>
      </w:pPr>
      <w:r>
        <w:t>Depuis plus d’un an, la crise sanitaire a bouleversé les méthodes de travail, de recrutement et de management en raison d’un déploiement massif du télétravail. 69 % des personnes handicapées indiquent “ressentir davantage de stress et d’anxiété” depuis le début de la crise sanitaire, contre 41% de la population générale.</w:t>
      </w:r>
    </w:p>
    <w:p w14:paraId="0B42F08D" w14:textId="6550BE2F" w:rsidR="005D1914" w:rsidRDefault="005D1914" w:rsidP="005D1914">
      <w:pPr>
        <w:jc w:val="both"/>
      </w:pPr>
      <w:r>
        <w:t>Cette nouvelle publication rappelle les obligations des employeurs en matière de télétravail à l’égard des travailleurs handicapés ainsi que les particularités liées aux différents types de handicap.</w:t>
      </w:r>
    </w:p>
    <w:p w14:paraId="4AEAA1AE" w14:textId="3B8450B0" w:rsidR="005D1914" w:rsidRDefault="005D1914" w:rsidP="005D1914">
      <w:pPr>
        <w:jc w:val="both"/>
      </w:pPr>
      <w:r>
        <w:t>La réflexion du Club Handicap &amp; Compétences s’inscrit dans une démarche d’amélioration de la qualité de vie au travail.</w:t>
      </w:r>
    </w:p>
    <w:p w14:paraId="79E2D7B8" w14:textId="03993A24" w:rsidR="005D1914" w:rsidRPr="005D1914" w:rsidRDefault="005D1914" w:rsidP="005D1914">
      <w:pPr>
        <w:rPr>
          <w:rStyle w:val="Lienhypertexte"/>
        </w:rPr>
      </w:pPr>
      <w:r>
        <w:t xml:space="preserve">Une publication disponible en téléchargement sur </w:t>
      </w:r>
      <w:r>
        <w:fldChar w:fldCharType="begin"/>
      </w:r>
      <w:r>
        <w:instrText xml:space="preserve"> HYPERLINK "https://www.club-handicapetcompetences.fr/nos-travaux/les-guides/307-le-teletravail-des-personnes-en-situation-de-handicap" </w:instrText>
      </w:r>
      <w:r>
        <w:fldChar w:fldCharType="separate"/>
      </w:r>
      <w:r w:rsidRPr="005D1914">
        <w:rPr>
          <w:rStyle w:val="Lienhypertexte"/>
        </w:rPr>
        <w:t xml:space="preserve"> www.club-handicapetcompetences.fr</w:t>
      </w:r>
    </w:p>
    <w:p w14:paraId="28D723E2" w14:textId="4F73B860" w:rsidR="005D1914" w:rsidRDefault="005D1914" w:rsidP="005D1914">
      <w:r>
        <w:fldChar w:fldCharType="end"/>
      </w:r>
    </w:p>
    <w:p w14:paraId="25752580" w14:textId="56733BF5" w:rsidR="005D1914" w:rsidRDefault="005D1914" w:rsidP="005D1914">
      <w:r>
        <w:t>Source : communiqu</w:t>
      </w:r>
      <w:r w:rsidR="00E24B4D">
        <w:t>é</w:t>
      </w:r>
      <w:r>
        <w:t xml:space="preserve"> de presse du Club Handicap et Compétences</w:t>
      </w:r>
    </w:p>
    <w:p w14:paraId="25547F31" w14:textId="2FA21927" w:rsidR="005D1914" w:rsidRDefault="005D1914" w:rsidP="00414F9A">
      <w:pPr>
        <w:jc w:val="both"/>
      </w:pPr>
    </w:p>
    <w:p w14:paraId="78ABC129" w14:textId="02673EE7" w:rsidR="005D1914" w:rsidRDefault="005D1914" w:rsidP="00414F9A">
      <w:pPr>
        <w:jc w:val="both"/>
      </w:pPr>
    </w:p>
    <w:p w14:paraId="4DE4D66B" w14:textId="40BDBE3C" w:rsidR="005D1914" w:rsidRDefault="005D1914" w:rsidP="00414F9A">
      <w:pPr>
        <w:jc w:val="both"/>
      </w:pPr>
    </w:p>
    <w:p w14:paraId="4A37D7CB" w14:textId="77777777" w:rsidR="005D1914" w:rsidRDefault="005D1914" w:rsidP="00414F9A">
      <w:pPr>
        <w:jc w:val="both"/>
      </w:pPr>
    </w:p>
    <w:p w14:paraId="1C1DE33A" w14:textId="4B2AA196" w:rsidR="000F6E56" w:rsidRDefault="000B7F92" w:rsidP="00414F9A">
      <w:pPr>
        <w:pStyle w:val="Titre1"/>
      </w:pPr>
      <w:bookmarkStart w:id="29" w:name="_Toc84920653"/>
      <w:r w:rsidRPr="008F6115">
        <w:t>CULTURE</w:t>
      </w:r>
      <w:bookmarkEnd w:id="29"/>
      <w:r w:rsidR="008C5B5E" w:rsidRPr="008F6115">
        <w:t xml:space="preserve"> </w:t>
      </w:r>
    </w:p>
    <w:p w14:paraId="3D85D8D3" w14:textId="77777777" w:rsidR="003574F5" w:rsidRPr="003574F5" w:rsidRDefault="003574F5" w:rsidP="003574F5">
      <w:pPr>
        <w:rPr>
          <w:lang w:eastAsia="fr-FR"/>
        </w:rPr>
      </w:pPr>
    </w:p>
    <w:p w14:paraId="0ABF413D" w14:textId="77777777" w:rsidR="00AF7D79" w:rsidRDefault="00AF7D79" w:rsidP="00414F9A">
      <w:pPr>
        <w:pStyle w:val="Titre2"/>
      </w:pPr>
      <w:bookmarkStart w:id="30" w:name="_Toc84920654"/>
      <w:r>
        <w:t>Découvrez le parcours : Bordeaux port de la Lune - Patrimoine Mondial</w:t>
      </w:r>
      <w:bookmarkEnd w:id="30"/>
    </w:p>
    <w:p w14:paraId="68A9B171" w14:textId="77777777" w:rsidR="00AF7D79" w:rsidRDefault="00AF7D79" w:rsidP="00414F9A">
      <w:pPr>
        <w:jc w:val="both"/>
        <w:rPr>
          <w:lang w:eastAsia="fr-FR"/>
        </w:rPr>
      </w:pPr>
    </w:p>
    <w:p w14:paraId="54C044E2" w14:textId="5A07648F" w:rsidR="00AF7D79" w:rsidRDefault="00AF7D79" w:rsidP="00414F9A">
      <w:pPr>
        <w:jc w:val="both"/>
        <w:rPr>
          <w:lang w:eastAsia="fr-FR"/>
        </w:rPr>
      </w:pPr>
      <w:r>
        <w:rPr>
          <w:lang w:eastAsia="fr-FR"/>
        </w:rPr>
        <w:t xml:space="preserve">Vous les avez peut-être déjà remarqués : 275 clous en bronze ornent les pavés de la capitale girondine, classée au Patrimoine mondial de l’humanité. Le circuit propose, en moins de deux heures, la découverte des bâtiments les plus emblématiques du centre historique - le Grand Théâtre, le Palais Rohan, la Grosse Cloche, la Porte Cailhau, la Place de la Bourse, ou encore l’Hôtel de </w:t>
      </w:r>
      <w:proofErr w:type="spellStart"/>
      <w:r>
        <w:rPr>
          <w:lang w:eastAsia="fr-FR"/>
        </w:rPr>
        <w:t>Saige</w:t>
      </w:r>
      <w:proofErr w:type="spellEnd"/>
      <w:r>
        <w:rPr>
          <w:lang w:eastAsia="fr-FR"/>
        </w:rPr>
        <w:t xml:space="preserve">. </w:t>
      </w:r>
    </w:p>
    <w:p w14:paraId="23DE89D4" w14:textId="14214E28" w:rsidR="00AF7D79" w:rsidRDefault="00AF7D79" w:rsidP="00414F9A">
      <w:pPr>
        <w:jc w:val="both"/>
        <w:rPr>
          <w:lang w:eastAsia="fr-FR"/>
        </w:rPr>
      </w:pPr>
      <w:r>
        <w:rPr>
          <w:lang w:eastAsia="fr-FR"/>
        </w:rPr>
        <w:t>Bordeaux Métropole et la Ville de Bordeaux ont inauguré le Parcours Bordeaux, Port de la Lune, patrimoine mondial le samedi 18 septembre 2021 sous forme d’une marche musicale de 3,6 km.</w:t>
      </w:r>
    </w:p>
    <w:p w14:paraId="27ABC248" w14:textId="3F20B52C" w:rsidR="002C42AC" w:rsidRDefault="000165BE" w:rsidP="00414F9A">
      <w:pPr>
        <w:jc w:val="both"/>
        <w:rPr>
          <w:lang w:eastAsia="fr-FR"/>
        </w:rPr>
      </w:pPr>
      <w:hyperlink r:id="rId25" w:history="1">
        <w:r w:rsidR="002C42AC" w:rsidRPr="002C42AC">
          <w:rPr>
            <w:rStyle w:val="Lienhypertexte"/>
            <w:lang w:eastAsia="fr-FR"/>
          </w:rPr>
          <w:t>Plus d’information</w:t>
        </w:r>
        <w:r w:rsidR="009F16B9">
          <w:rPr>
            <w:rStyle w:val="Lienhypertexte"/>
            <w:lang w:eastAsia="fr-FR"/>
          </w:rPr>
          <w:t>s</w:t>
        </w:r>
        <w:r w:rsidR="002C42AC" w:rsidRPr="002C42AC">
          <w:rPr>
            <w:rStyle w:val="Lienhypertexte"/>
            <w:lang w:eastAsia="fr-FR"/>
          </w:rPr>
          <w:t xml:space="preserve"> sur le parcours</w:t>
        </w:r>
      </w:hyperlink>
      <w:r w:rsidR="002C42AC">
        <w:rPr>
          <w:lang w:eastAsia="fr-FR"/>
        </w:rPr>
        <w:t xml:space="preserve"> </w:t>
      </w:r>
    </w:p>
    <w:p w14:paraId="1B2B444A" w14:textId="77777777" w:rsidR="002C42AC" w:rsidRDefault="002C42AC" w:rsidP="00414F9A">
      <w:pPr>
        <w:jc w:val="both"/>
        <w:rPr>
          <w:lang w:eastAsia="fr-FR"/>
        </w:rPr>
      </w:pPr>
    </w:p>
    <w:p w14:paraId="3F50DA72" w14:textId="552D0D2D" w:rsidR="002C42AC" w:rsidRDefault="002C42AC" w:rsidP="00414F9A">
      <w:pPr>
        <w:jc w:val="both"/>
        <w:rPr>
          <w:lang w:eastAsia="fr-FR"/>
        </w:rPr>
      </w:pPr>
      <w:r>
        <w:rPr>
          <w:lang w:eastAsia="fr-FR"/>
        </w:rPr>
        <w:t>Source :</w:t>
      </w:r>
      <w:r w:rsidRPr="002C42AC">
        <w:t xml:space="preserve"> </w:t>
      </w:r>
      <w:hyperlink r:id="rId26" w:history="1">
        <w:r w:rsidRPr="00CB694C">
          <w:rPr>
            <w:rStyle w:val="Lienhypertexte"/>
            <w:lang w:eastAsia="fr-FR"/>
          </w:rPr>
          <w:t>www.bordeaux-metropole.fr</w:t>
        </w:r>
      </w:hyperlink>
    </w:p>
    <w:p w14:paraId="3E77636B" w14:textId="77777777" w:rsidR="002C42AC" w:rsidRDefault="002C42AC" w:rsidP="00414F9A">
      <w:pPr>
        <w:jc w:val="both"/>
        <w:rPr>
          <w:lang w:eastAsia="fr-FR"/>
        </w:rPr>
      </w:pPr>
    </w:p>
    <w:p w14:paraId="531EA515" w14:textId="77777777" w:rsidR="006D646D" w:rsidRPr="006D646D" w:rsidRDefault="006D646D" w:rsidP="00414F9A">
      <w:pPr>
        <w:jc w:val="both"/>
        <w:rPr>
          <w:lang w:eastAsia="fr-FR"/>
        </w:rPr>
      </w:pPr>
    </w:p>
    <w:p w14:paraId="36E0750D" w14:textId="77D7F5B9" w:rsidR="00CB2304" w:rsidRDefault="00B1126D" w:rsidP="00414F9A">
      <w:pPr>
        <w:jc w:val="both"/>
      </w:pPr>
      <w:bookmarkStart w:id="31" w:name="_Toc84920655"/>
      <w:r>
        <w:rPr>
          <w:rStyle w:val="Titre2Car"/>
          <w:rFonts w:eastAsia="Calibri"/>
        </w:rPr>
        <w:t>E</w:t>
      </w:r>
      <w:r w:rsidR="00CB2304" w:rsidRPr="00CB2304">
        <w:rPr>
          <w:rStyle w:val="Titre2Car"/>
          <w:rFonts w:eastAsia="Calibri"/>
        </w:rPr>
        <w:t>xposition "Memoria : une visite "Au-delà du regard".</w:t>
      </w:r>
      <w:bookmarkEnd w:id="31"/>
      <w:r w:rsidR="00CB2304">
        <w:t xml:space="preserve"> </w:t>
      </w:r>
    </w:p>
    <w:p w14:paraId="5BF75055" w14:textId="77777777" w:rsidR="00CB2304" w:rsidRDefault="00CB2304" w:rsidP="00414F9A">
      <w:pPr>
        <w:jc w:val="both"/>
      </w:pPr>
      <w:r>
        <w:t>Cette visite est une expérience sensorielle qui vous invite à découvrir l'exposition "Memoria : récits d'une autre Histoire" par l'intermédiaire de sens généralement peu mobilisés dans l'art contemporain. Le toucher et l'ouïe seront notamment au cœur du parcours. Ce dernier est accessible aux personnes déficientes visuelles.</w:t>
      </w:r>
    </w:p>
    <w:p w14:paraId="3DE110E4" w14:textId="1170A938" w:rsidR="00CB2304" w:rsidRDefault="00CB2304" w:rsidP="00414F9A">
      <w:pPr>
        <w:jc w:val="both"/>
      </w:pPr>
      <w:r>
        <w:t>Les dates et heures des visites sont les suivantes :</w:t>
      </w:r>
    </w:p>
    <w:p w14:paraId="24AEB1EA" w14:textId="77777777" w:rsidR="00CB2304" w:rsidRDefault="00CB2304" w:rsidP="00414F9A">
      <w:pPr>
        <w:jc w:val="both"/>
      </w:pPr>
      <w:r>
        <w:t>Mercredi 20 octobre, 16h30</w:t>
      </w:r>
    </w:p>
    <w:p w14:paraId="5CEC2EDB" w14:textId="77777777" w:rsidR="00CB2304" w:rsidRDefault="00CB2304" w:rsidP="00414F9A">
      <w:pPr>
        <w:jc w:val="both"/>
      </w:pPr>
      <w:r>
        <w:t>Mercredi 17 novembre, 16h30</w:t>
      </w:r>
    </w:p>
    <w:p w14:paraId="2BE42173" w14:textId="77777777" w:rsidR="00CB2304" w:rsidRDefault="00CB2304" w:rsidP="00414F9A">
      <w:pPr>
        <w:jc w:val="both"/>
      </w:pPr>
      <w:r>
        <w:t>L’accès à l’espace d’exposition est payant à partir d’1€. Ce billet permet ensuite de participer à la visite.</w:t>
      </w:r>
    </w:p>
    <w:p w14:paraId="6D940A1A" w14:textId="47069001" w:rsidR="00CB2304" w:rsidRDefault="00CB2304" w:rsidP="00414F9A">
      <w:pPr>
        <w:jc w:val="both"/>
      </w:pPr>
      <w:r>
        <w:t>Réservation par mail à l'adresse reservation@frac-meca.fr en indiquant le nombre de personnes et un numéro de téléphone sur lequel écrire en cas de besoin.</w:t>
      </w:r>
    </w:p>
    <w:p w14:paraId="53A58BEB" w14:textId="482DE9A9" w:rsidR="00CB2304" w:rsidRDefault="00CB2304" w:rsidP="00414F9A">
      <w:pPr>
        <w:jc w:val="both"/>
      </w:pPr>
      <w:r>
        <w:t xml:space="preserve">Lien pour obtenir plus d’informations sur l’exposition : </w:t>
      </w:r>
      <w:hyperlink r:id="rId27" w:history="1">
        <w:r w:rsidR="00F94EDB" w:rsidRPr="00F94EDB">
          <w:rPr>
            <w:rStyle w:val="Lienhypertexte"/>
          </w:rPr>
          <w:t>cliquez ici</w:t>
        </w:r>
      </w:hyperlink>
    </w:p>
    <w:p w14:paraId="38CB7821" w14:textId="65E782A1" w:rsidR="00CB2304" w:rsidRDefault="00CB2304" w:rsidP="00414F9A">
      <w:pPr>
        <w:jc w:val="both"/>
      </w:pPr>
    </w:p>
    <w:p w14:paraId="7D8B39B8" w14:textId="638B0101" w:rsidR="002C42AC" w:rsidRDefault="002C42AC" w:rsidP="00414F9A">
      <w:pPr>
        <w:jc w:val="both"/>
      </w:pPr>
      <w:r>
        <w:t>Source : Frac Nouvelle-Aquitaine</w:t>
      </w:r>
    </w:p>
    <w:p w14:paraId="6F92B1E5" w14:textId="683B194C" w:rsidR="009D0216" w:rsidRDefault="009D0216" w:rsidP="00414F9A">
      <w:pPr>
        <w:jc w:val="both"/>
      </w:pPr>
    </w:p>
    <w:p w14:paraId="3E46675B" w14:textId="6EEB186A" w:rsidR="00CC187E" w:rsidRDefault="00CC187E" w:rsidP="00414F9A">
      <w:pPr>
        <w:jc w:val="both"/>
      </w:pPr>
    </w:p>
    <w:p w14:paraId="4C149B89" w14:textId="7848B72A" w:rsidR="00CC187E" w:rsidRDefault="00CC187E" w:rsidP="00414F9A">
      <w:pPr>
        <w:jc w:val="both"/>
      </w:pPr>
    </w:p>
    <w:p w14:paraId="18A7B8C1" w14:textId="7A90A9F5" w:rsidR="00CC187E" w:rsidRDefault="00CC187E" w:rsidP="00414F9A">
      <w:pPr>
        <w:jc w:val="both"/>
      </w:pPr>
    </w:p>
    <w:p w14:paraId="1AD519BC" w14:textId="77777777" w:rsidR="00CC187E" w:rsidRDefault="00CC187E" w:rsidP="00414F9A">
      <w:pPr>
        <w:jc w:val="both"/>
      </w:pPr>
    </w:p>
    <w:p w14:paraId="25FB34DE" w14:textId="77777777" w:rsidR="008B7BD2" w:rsidRDefault="008B7BD2" w:rsidP="00414F9A">
      <w:pPr>
        <w:pStyle w:val="Titre2"/>
      </w:pPr>
      <w:bookmarkStart w:id="32" w:name="_Toc84920656"/>
      <w:r>
        <w:t>Retour de l’Escale du Livre</w:t>
      </w:r>
      <w:bookmarkEnd w:id="32"/>
    </w:p>
    <w:p w14:paraId="61798631" w14:textId="1F97BC6B" w:rsidR="008B7BD2" w:rsidRDefault="008B7BD2" w:rsidP="00414F9A">
      <w:pPr>
        <w:jc w:val="both"/>
      </w:pPr>
      <w:r>
        <w:t xml:space="preserve">Pour la </w:t>
      </w:r>
      <w:r w:rsidR="00E24B4D">
        <w:t>troisième</w:t>
      </w:r>
      <w:r>
        <w:t xml:space="preserve"> année consécutive, nos bénévoles lecteurs ont enregistr</w:t>
      </w:r>
      <w:r w:rsidR="00E24B4D">
        <w:t>é</w:t>
      </w:r>
      <w:r>
        <w:t xml:space="preserve"> des titres en compétition pour le prix des lecteurs de l’Escale du Livre.</w:t>
      </w:r>
    </w:p>
    <w:p w14:paraId="0E1DEF61" w14:textId="77777777" w:rsidR="008B7BD2" w:rsidRDefault="008B7BD2" w:rsidP="00414F9A">
      <w:pPr>
        <w:jc w:val="both"/>
      </w:pPr>
      <w:r>
        <w:t xml:space="preserve">L’Espace Diderot met à votre disposition, à la bibliothèque </w:t>
      </w:r>
      <w:proofErr w:type="spellStart"/>
      <w:r>
        <w:t>Mériadeck</w:t>
      </w:r>
      <w:proofErr w:type="spellEnd"/>
      <w:r>
        <w:t>, les livres en version audio.</w:t>
      </w:r>
    </w:p>
    <w:p w14:paraId="2D750D18" w14:textId="77777777" w:rsidR="008B7BD2" w:rsidRDefault="008B7BD2" w:rsidP="00414F9A">
      <w:pPr>
        <w:jc w:val="both"/>
      </w:pPr>
      <w:r>
        <w:t xml:space="preserve">Vous êtes invités à découvrir les œuvres de ces 5 jeunes auteurs et à élire votre préféré. </w:t>
      </w:r>
    </w:p>
    <w:p w14:paraId="7E8415AD" w14:textId="77777777" w:rsidR="008B7BD2" w:rsidRDefault="008B7BD2" w:rsidP="00414F9A">
      <w:pPr>
        <w:jc w:val="both"/>
      </w:pPr>
    </w:p>
    <w:p w14:paraId="2C408463" w14:textId="77777777" w:rsidR="008B7BD2" w:rsidRDefault="008B7BD2" w:rsidP="00414F9A">
      <w:pPr>
        <w:jc w:val="both"/>
      </w:pPr>
      <w:r>
        <w:t>Voici les 5 livres en compétition, cette année :</w:t>
      </w:r>
    </w:p>
    <w:p w14:paraId="157B72DC" w14:textId="77777777" w:rsidR="00F230AF" w:rsidRDefault="00F230AF" w:rsidP="00F230AF">
      <w:pPr>
        <w:jc w:val="both"/>
      </w:pPr>
    </w:p>
    <w:p w14:paraId="3BF218B2" w14:textId="77777777" w:rsidR="00F230AF" w:rsidRPr="00F230AF" w:rsidRDefault="00F230AF" w:rsidP="00F230AF">
      <w:pPr>
        <w:jc w:val="both"/>
        <w:rPr>
          <w:b/>
          <w:bCs/>
        </w:rPr>
      </w:pPr>
      <w:r w:rsidRPr="00F230AF">
        <w:rPr>
          <w:b/>
          <w:bCs/>
        </w:rPr>
        <w:t>Le parfum des cendres :</w:t>
      </w:r>
    </w:p>
    <w:p w14:paraId="51AA3609" w14:textId="77777777" w:rsidR="00F230AF" w:rsidRDefault="00F230AF" w:rsidP="00F230AF">
      <w:pPr>
        <w:jc w:val="both"/>
      </w:pPr>
      <w:r>
        <w:t xml:space="preserve">Les hommes avaient commencé par parfumer leurs morts, avant d’embaumer les vivants. Les parfums sont toute la vie de Sylvain Fragonard. Il a le don de cerner n’importe quelle personnalité grâce à de simples senteurs, qu’elles soient vives ou délicates, subtiles ou entêtantes. Tout le monde y passe, même les morts dont il s’occupe tous les jours dans son métier d’embaumeur. Cette manière insolite de dresser des portraits stupéfie Alice, une jeune thésarde qui s’intéresse à son étrange profession. Pour elle, Sylvain lui-même est une véritable énigme : bourru, taiseux, il semble plus à l’aise avec les morts qu’avec les vivants. Elle sent qu’il cache quelque chose et cette curieuse impénitente veut percer le mystère. Doucement, elle va l’apprivoiser, partager avec lui sa passion pour la musique, et comprendre ce qu’il cache depuis quinze ans. </w:t>
      </w:r>
    </w:p>
    <w:p w14:paraId="09E7DB27" w14:textId="77777777" w:rsidR="00F230AF" w:rsidRDefault="00F230AF" w:rsidP="00F230AF">
      <w:pPr>
        <w:jc w:val="both"/>
      </w:pPr>
      <w:r>
        <w:t xml:space="preserve">Marie Mangez vit à Paris où elle s'efforce de plancher sur sa thèse en anthropologie qui la mène régulièrement sur les rives du Bosphore -Un premier roman qui s’adresse à votre nez autant qu’à votre cerveau. - On pense au Parfum de Süskind, on pense à Six </w:t>
      </w:r>
      <w:proofErr w:type="spellStart"/>
      <w:r>
        <w:t>feet</w:t>
      </w:r>
      <w:proofErr w:type="spellEnd"/>
      <w:r>
        <w:t xml:space="preserve"> </w:t>
      </w:r>
      <w:proofErr w:type="spellStart"/>
      <w:r>
        <w:t>under</w:t>
      </w:r>
      <w:proofErr w:type="spellEnd"/>
      <w:r>
        <w:t>…</w:t>
      </w:r>
    </w:p>
    <w:p w14:paraId="1ECF1F84" w14:textId="77777777" w:rsidR="00F230AF" w:rsidRDefault="00F230AF" w:rsidP="00F230AF">
      <w:pPr>
        <w:jc w:val="both"/>
      </w:pPr>
    </w:p>
    <w:p w14:paraId="0AF8D536" w14:textId="77777777" w:rsidR="00F230AF" w:rsidRPr="00F230AF" w:rsidRDefault="00F230AF" w:rsidP="00F230AF">
      <w:pPr>
        <w:jc w:val="both"/>
        <w:rPr>
          <w:b/>
          <w:bCs/>
        </w:rPr>
      </w:pPr>
      <w:r w:rsidRPr="00F230AF">
        <w:rPr>
          <w:b/>
          <w:bCs/>
        </w:rPr>
        <w:t xml:space="preserve">Ultramarins : </w:t>
      </w:r>
    </w:p>
    <w:p w14:paraId="07182C52" w14:textId="4C9C68FF" w:rsidR="00F230AF" w:rsidRDefault="004F30D2" w:rsidP="00F230AF">
      <w:pPr>
        <w:jc w:val="both"/>
      </w:pPr>
      <w:r>
        <w:t>À</w:t>
      </w:r>
      <w:r w:rsidR="00F230AF">
        <w:t xml:space="preserve"> bord d’un cargo qui traverse l’Atlantique, l’équipage décide un jour, après l'accord inattendu de la Commandante de bord, de s’offrir une baignade en pleine mer, totalement gratuite et clandestine. De cette baignade, à laquelle seule la Commandante ne participe pas, naît un vertige qui contamine toute la suite du voyage. D'un côté, il y a le groupe des marins - personnage pluriel aux visages et aux voix multiples - et de l’autre la Commandante, peu sujette d’habitude aux écarts de parcours. Tous partagent soudain leur difficulté à retrouver leurs repères et à reprendre leur voyage tel qu'il était prévu. Du simple voyage commercial on glisse dans l’aventure. N’y a-t-il pas un marin de plus lorsque tous remontent à bord ? Le bateau n’est-il pas en train de prendre son indépendance ? </w:t>
      </w:r>
    </w:p>
    <w:p w14:paraId="65FD1E3B" w14:textId="77777777" w:rsidR="004F30D2" w:rsidRDefault="004F30D2" w:rsidP="00F230AF">
      <w:pPr>
        <w:jc w:val="both"/>
      </w:pPr>
    </w:p>
    <w:p w14:paraId="2093B2B5" w14:textId="60ED6EA2" w:rsidR="00F9389A" w:rsidRDefault="00F230AF" w:rsidP="00F230AF">
      <w:pPr>
        <w:jc w:val="both"/>
      </w:pPr>
      <w:r>
        <w:t xml:space="preserve">Mariette Navarro est née en 1980. Elle est dramaturge et intervient dans les écoles supérieures d’art dramatique. Depuis 2016, elle est directrice avec Emmanuel </w:t>
      </w:r>
      <w:proofErr w:type="spellStart"/>
      <w:r>
        <w:t>Echivard</w:t>
      </w:r>
      <w:proofErr w:type="spellEnd"/>
      <w:r>
        <w:t xml:space="preserve"> de la collection Grands Fonds des éditions </w:t>
      </w:r>
      <w:proofErr w:type="spellStart"/>
      <w:r>
        <w:t>Cheyne</w:t>
      </w:r>
      <w:proofErr w:type="spellEnd"/>
      <w:r w:rsidR="004F30D2">
        <w:t>.</w:t>
      </w:r>
      <w:r>
        <w:t xml:space="preserve"> </w:t>
      </w:r>
      <w:proofErr w:type="gramStart"/>
      <w:r>
        <w:t>où</w:t>
      </w:r>
      <w:proofErr w:type="gramEnd"/>
      <w:r>
        <w:t xml:space="preserve"> elle est l’auteure </w:t>
      </w:r>
      <w:r w:rsidR="004F30D2">
        <w:t>d’</w:t>
      </w:r>
      <w:r>
        <w:t xml:space="preserve">Alors Carcasse (2011, prix Robert Walser 2012), Les Chemins contraires (2016). </w:t>
      </w:r>
    </w:p>
    <w:p w14:paraId="69182163" w14:textId="77777777" w:rsidR="00F230AF" w:rsidRDefault="00F230AF" w:rsidP="00F230AF">
      <w:pPr>
        <w:jc w:val="both"/>
      </w:pPr>
    </w:p>
    <w:p w14:paraId="73F67416" w14:textId="77777777" w:rsidR="00BE4D94" w:rsidRDefault="00BE4D94" w:rsidP="00F230AF">
      <w:pPr>
        <w:jc w:val="both"/>
        <w:rPr>
          <w:b/>
          <w:bCs/>
        </w:rPr>
      </w:pPr>
    </w:p>
    <w:p w14:paraId="1485702C" w14:textId="7395CCAD" w:rsidR="00BE4D94" w:rsidRPr="00F230AF" w:rsidRDefault="00BE4D94" w:rsidP="00BE4D94">
      <w:pPr>
        <w:jc w:val="both"/>
        <w:rPr>
          <w:b/>
          <w:bCs/>
        </w:rPr>
      </w:pPr>
      <w:proofErr w:type="spellStart"/>
      <w:r w:rsidRPr="00F230AF">
        <w:rPr>
          <w:b/>
          <w:bCs/>
        </w:rPr>
        <w:lastRenderedPageBreak/>
        <w:t>Ubasute</w:t>
      </w:r>
      <w:proofErr w:type="spellEnd"/>
      <w:r w:rsidRPr="00F230AF">
        <w:rPr>
          <w:b/>
          <w:bCs/>
        </w:rPr>
        <w:t xml:space="preserve"> :</w:t>
      </w:r>
    </w:p>
    <w:p w14:paraId="5E2CFE28" w14:textId="77777777" w:rsidR="00BE4D94" w:rsidRDefault="00BE4D94" w:rsidP="00BE4D94">
      <w:pPr>
        <w:jc w:val="both"/>
      </w:pPr>
      <w:r>
        <w:t>Marie va mourir. Elle demande à son fils de la porter dans la montagne pour la déposer sous le grand rocher. C'est un court roman sur l'</w:t>
      </w:r>
      <w:proofErr w:type="spellStart"/>
      <w:r>
        <w:t>ubasute</w:t>
      </w:r>
      <w:proofErr w:type="spellEnd"/>
      <w:r>
        <w:t xml:space="preserve">, cette pratique mythique au Japon, consistant à porter un infirme ou un parent âgé sur une montagne, ou un autre endroit éloigné et désolé, pour le laisser mourir. Une dernière chance pour Marie de parler à son fils. </w:t>
      </w:r>
    </w:p>
    <w:p w14:paraId="127F9C48" w14:textId="77777777" w:rsidR="00BE4D94" w:rsidRDefault="00BE4D94" w:rsidP="00BE4D94">
      <w:pPr>
        <w:jc w:val="both"/>
      </w:pPr>
      <w:r>
        <w:t xml:space="preserve">Isabel Gutierrez est professeur de lettres à Grenoble. Elle enseigne l'option cinéma au lycée et est formatrice, à l'université, pour les professeurs qui veulent enseigner cette option. </w:t>
      </w:r>
      <w:proofErr w:type="spellStart"/>
      <w:r>
        <w:t>Ubasute</w:t>
      </w:r>
      <w:proofErr w:type="spellEnd"/>
      <w:r>
        <w:t xml:space="preserve"> est son premier roman.</w:t>
      </w:r>
    </w:p>
    <w:p w14:paraId="5F3AD3AD" w14:textId="77777777" w:rsidR="00BE4D94" w:rsidRDefault="00BE4D94" w:rsidP="00F230AF">
      <w:pPr>
        <w:jc w:val="both"/>
        <w:rPr>
          <w:b/>
          <w:bCs/>
        </w:rPr>
      </w:pPr>
    </w:p>
    <w:p w14:paraId="5DC5C8AD" w14:textId="63D5CCDA" w:rsidR="00F230AF" w:rsidRPr="00F230AF" w:rsidRDefault="00F230AF" w:rsidP="00F230AF">
      <w:pPr>
        <w:jc w:val="both"/>
        <w:rPr>
          <w:b/>
          <w:bCs/>
        </w:rPr>
      </w:pPr>
      <w:r w:rsidRPr="00F230AF">
        <w:rPr>
          <w:b/>
          <w:bCs/>
        </w:rPr>
        <w:t>Grande couronne</w:t>
      </w:r>
      <w:r>
        <w:rPr>
          <w:b/>
          <w:bCs/>
        </w:rPr>
        <w:t> </w:t>
      </w:r>
      <w:r w:rsidRPr="00F230AF">
        <w:rPr>
          <w:b/>
          <w:bCs/>
        </w:rPr>
        <w:t>:</w:t>
      </w:r>
    </w:p>
    <w:p w14:paraId="07B07C67" w14:textId="5C736C77" w:rsidR="00F230AF" w:rsidRDefault="00F230AF" w:rsidP="00F230AF">
      <w:pPr>
        <w:jc w:val="both"/>
      </w:pPr>
      <w:r>
        <w:t xml:space="preserve">Nous sommes en France, à la fin des années 1990. Dans une ville de banlieue pavillonnaire, une adolescente regarde passer les trains qui filent vers la capitale. Elle a des projets plein la tête : partir, devenir hôtesse de l’air ou avocate et surtout, plus urgent, s’acheter des vêtements de marque. Mais comment faire quand on n’a pas assez d’argent de poche et que la vie dont on rêvait se révèle être un champ de cactus ? Pour le moment, sa famille vacille et ses repères sont chamboulés. En très peu de temps, sans renoncer à ses désirs, elle devra tout apprendre : comment classer ses pensées, tenir tête à ses copines, assumer des responsabilités trop grandes pour elle et vivre ses premières expériences sexuelles. Si l’adolescence est une ligne de crête menant à l’âge adulte, l’attachante héroïne de Grande Couronne s’y tient en équilibriste, oscillant entre le trivial et le terrible. Mais elle a une arme : une vision au laser grâce à laquelle elle dresse un tableau de son époque et de </w:t>
      </w:r>
      <w:proofErr w:type="gramStart"/>
      <w:r>
        <w:t>ses émotions aussi drolatique</w:t>
      </w:r>
      <w:proofErr w:type="gramEnd"/>
      <w:r>
        <w:t xml:space="preserve"> qu’impitoyable. </w:t>
      </w:r>
    </w:p>
    <w:p w14:paraId="18A12FF2" w14:textId="77777777" w:rsidR="00F230AF" w:rsidRDefault="00F230AF" w:rsidP="00F230AF">
      <w:pPr>
        <w:jc w:val="both"/>
      </w:pPr>
      <w:r>
        <w:t xml:space="preserve">Salomé </w:t>
      </w:r>
      <w:proofErr w:type="spellStart"/>
      <w:r>
        <w:t>Kiner</w:t>
      </w:r>
      <w:proofErr w:type="spellEnd"/>
      <w:r>
        <w:t xml:space="preserve"> est née en 1986 dans le Val-d’Oise. Journaliste, elle vit et travaille en Suisse. Elle anime des tables rondes dans les salons et festivals. Grande Couronne est son premier roman.</w:t>
      </w:r>
    </w:p>
    <w:p w14:paraId="7AB9170D" w14:textId="77777777" w:rsidR="00F230AF" w:rsidRDefault="00F230AF" w:rsidP="00F230AF">
      <w:pPr>
        <w:jc w:val="both"/>
      </w:pPr>
    </w:p>
    <w:p w14:paraId="29B63A25" w14:textId="665C8E42" w:rsidR="00F230AF" w:rsidRPr="00F230AF" w:rsidRDefault="00F230AF" w:rsidP="00F230AF">
      <w:pPr>
        <w:jc w:val="both"/>
        <w:rPr>
          <w:b/>
          <w:bCs/>
        </w:rPr>
      </w:pPr>
      <w:r w:rsidRPr="00F230AF">
        <w:rPr>
          <w:b/>
          <w:bCs/>
        </w:rPr>
        <w:t>24 fois la vérité</w:t>
      </w:r>
      <w:r>
        <w:rPr>
          <w:b/>
          <w:bCs/>
        </w:rPr>
        <w:t> </w:t>
      </w:r>
      <w:r w:rsidRPr="00F230AF">
        <w:rPr>
          <w:b/>
          <w:bCs/>
        </w:rPr>
        <w:t>:</w:t>
      </w:r>
    </w:p>
    <w:p w14:paraId="4EE170FC" w14:textId="07CA6A4C" w:rsidR="00F230AF" w:rsidRDefault="00F230AF" w:rsidP="00F230AF">
      <w:pPr>
        <w:jc w:val="both"/>
      </w:pPr>
      <w:r>
        <w:t xml:space="preserve">Il y a Gabriel, un opérateur de cinéma qui a parcouru le vingtième siècle l’œil rivé derrière sa caméra : de l’enterrement de Sarah Bernhardt au tournage du Mépris, du défilé de la paix de 1919 au 11 septembre 2001, il aura été le témoin muet d’un monde chaotique, et de certains de ses vertiges. Il y a Adrien, son petit-fils, qui est journaliste spécialisé dans les choses numériques qui envahissent désormais nos vies. Et il y a le roman qu’Adrien a décidé d’écrire sur son grand-père. En vingt-quatre chapitres, raconter une vie. Vingt-quatre chapitres comme les vingt-quatre images qui font chaque seconde d’un film. Vingt-quatre chapitres pour tenter de saisir la vérité : que reste-t-il de ce qui n’est plus là ? Que connaît-on de ce qu’on a vu sans le vivre ? Que faire, aujourd’hui, de tant d’images ? </w:t>
      </w:r>
    </w:p>
    <w:p w14:paraId="39B861B1" w14:textId="77777777" w:rsidR="00F230AF" w:rsidRDefault="00F230AF" w:rsidP="00F230AF">
      <w:pPr>
        <w:jc w:val="both"/>
      </w:pPr>
      <w:r>
        <w:t xml:space="preserve">Raphaël </w:t>
      </w:r>
      <w:proofErr w:type="spellStart"/>
      <w:r>
        <w:t>Meltz</w:t>
      </w:r>
      <w:proofErr w:type="spellEnd"/>
      <w:r>
        <w:t xml:space="preserve"> est né en 1975. Il a cofondé et codirigé la revue R de réel (2000-2004) puis le magazine Le Tigre (2006-2014). Il est notamment l'auteur de récits (série </w:t>
      </w:r>
      <w:proofErr w:type="spellStart"/>
      <w:r>
        <w:t>Suburbs</w:t>
      </w:r>
      <w:proofErr w:type="spellEnd"/>
      <w:r>
        <w:t>, 2012-</w:t>
      </w:r>
      <w:proofErr w:type="gramStart"/>
      <w:r>
        <w:t>2014;</w:t>
      </w:r>
      <w:proofErr w:type="gramEnd"/>
      <w:r>
        <w:t xml:space="preserve"> Lisbonne voyage imaginaire avec des images de Nicolas de Crécy, 2002), et de romans: Mallarmé et moi (2006), </w:t>
      </w:r>
      <w:proofErr w:type="spellStart"/>
      <w:r>
        <w:t>Meltzland</w:t>
      </w:r>
      <w:proofErr w:type="spellEnd"/>
      <w:r>
        <w:t xml:space="preserve"> (2007), </w:t>
      </w:r>
      <w:proofErr w:type="spellStart"/>
      <w:r>
        <w:t>Urbs</w:t>
      </w:r>
      <w:proofErr w:type="spellEnd"/>
      <w:r>
        <w:t xml:space="preserve"> (Le Tripode, 2013).</w:t>
      </w:r>
    </w:p>
    <w:p w14:paraId="71889D96" w14:textId="77777777" w:rsidR="00F230AF" w:rsidRDefault="00F230AF" w:rsidP="00F230AF">
      <w:pPr>
        <w:jc w:val="both"/>
      </w:pPr>
    </w:p>
    <w:p w14:paraId="7E74CB7E" w14:textId="2CD6336B" w:rsidR="008B7BD2" w:rsidRDefault="008B7BD2" w:rsidP="00414F9A">
      <w:pPr>
        <w:jc w:val="both"/>
      </w:pPr>
    </w:p>
    <w:p w14:paraId="307F552E" w14:textId="77777777" w:rsidR="00F9389A" w:rsidRDefault="00F9389A" w:rsidP="00414F9A">
      <w:pPr>
        <w:jc w:val="both"/>
      </w:pPr>
    </w:p>
    <w:p w14:paraId="7B3381ED" w14:textId="0520BFA0" w:rsidR="003574F5" w:rsidRDefault="000C28EC" w:rsidP="003574F5">
      <w:pPr>
        <w:pStyle w:val="Titre2"/>
      </w:pPr>
      <w:bookmarkStart w:id="33" w:name="_Toc84920657"/>
      <w:r>
        <w:t>Théâtre en audiodescription au</w:t>
      </w:r>
      <w:r w:rsidR="003574F5">
        <w:t xml:space="preserve"> </w:t>
      </w:r>
      <w:proofErr w:type="spellStart"/>
      <w:r w:rsidR="003574F5">
        <w:t>TnBA</w:t>
      </w:r>
      <w:bookmarkEnd w:id="33"/>
      <w:proofErr w:type="spellEnd"/>
    </w:p>
    <w:p w14:paraId="33416CAB" w14:textId="42041C91" w:rsidR="003574F5" w:rsidRDefault="003574F5" w:rsidP="003574F5">
      <w:pPr>
        <w:jc w:val="both"/>
      </w:pPr>
      <w:r>
        <w:t>Le théâtre national de Bordeaux propose aux personnes déficientes visuelles ou aveugles</w:t>
      </w:r>
      <w:r w:rsidR="000C28EC">
        <w:t>,</w:t>
      </w:r>
    </w:p>
    <w:p w14:paraId="6FF2BAC1" w14:textId="6D9D3E18" w:rsidR="003574F5" w:rsidRDefault="003574F5" w:rsidP="003574F5">
      <w:pPr>
        <w:jc w:val="both"/>
      </w:pPr>
      <w:r>
        <w:t xml:space="preserve">Candide ou l’Optimiste d’après Candide de Voltaire. Le 12 novembre à 19h30, le spectacle sera présenté </w:t>
      </w:r>
      <w:r w:rsidR="00DD174A">
        <w:t xml:space="preserve">en audiodescription </w:t>
      </w:r>
      <w:r>
        <w:t xml:space="preserve">en grande salle Vitez - Square Don Bosco, il sera précédé d’un échange vers 18h30 et d’une visite tactile du plateau. </w:t>
      </w:r>
    </w:p>
    <w:p w14:paraId="184BF9DA" w14:textId="77777777" w:rsidR="000C28EC" w:rsidRPr="000C28EC" w:rsidRDefault="000C28EC" w:rsidP="000C28EC">
      <w:r w:rsidRPr="000C28EC">
        <w:t>Tarif : 8€ pour la personne et pour la personne qui l’accompagne.</w:t>
      </w:r>
    </w:p>
    <w:p w14:paraId="374AAB3F" w14:textId="3C152DE2" w:rsidR="000C28EC" w:rsidRDefault="000C28EC" w:rsidP="000C28EC">
      <w:r w:rsidRPr="000C28EC">
        <w:t xml:space="preserve">Réservation auprès de la billetterie au 05 56 33 36 80 / renseignements </w:t>
      </w:r>
      <w:hyperlink r:id="rId28" w:history="1">
        <w:r w:rsidRPr="000C28EC">
          <w:rPr>
            <w:color w:val="0070C0"/>
          </w:rPr>
          <w:t>v.aubert@tnba.org</w:t>
        </w:r>
      </w:hyperlink>
    </w:p>
    <w:p w14:paraId="46987125" w14:textId="77777777" w:rsidR="000C28EC" w:rsidRPr="00E96933" w:rsidRDefault="000165BE" w:rsidP="000C28EC">
      <w:pPr>
        <w:rPr>
          <w:rFonts w:ascii="Times New Roman" w:eastAsia="Times New Roman" w:hAnsi="Times New Roman"/>
          <w:lang w:eastAsia="fr-FR"/>
        </w:rPr>
      </w:pPr>
      <w:hyperlink r:id="rId29" w:history="1">
        <w:r w:rsidR="000C28EC" w:rsidRPr="00E96933">
          <w:rPr>
            <w:rStyle w:val="Lienhypertexte"/>
            <w:rFonts w:ascii="Times New Roman" w:eastAsia="Times New Roman" w:hAnsi="Times New Roman"/>
            <w:lang w:eastAsia="fr-FR"/>
          </w:rPr>
          <w:t xml:space="preserve">https://www.tnba.org/evenements/candide-ou-loptimisme </w:t>
        </w:r>
      </w:hyperlink>
    </w:p>
    <w:p w14:paraId="272A4650" w14:textId="47E29434" w:rsidR="008B7BD2" w:rsidRDefault="008B7BD2" w:rsidP="00414F9A">
      <w:pPr>
        <w:jc w:val="both"/>
      </w:pPr>
    </w:p>
    <w:p w14:paraId="5A5C5745" w14:textId="77777777" w:rsidR="005567EF" w:rsidRDefault="005567EF" w:rsidP="00414F9A">
      <w:pPr>
        <w:jc w:val="both"/>
      </w:pPr>
    </w:p>
    <w:p w14:paraId="605694BB" w14:textId="77777777" w:rsidR="00F9389A" w:rsidRDefault="00F9389A" w:rsidP="00414F9A">
      <w:pPr>
        <w:jc w:val="both"/>
      </w:pPr>
    </w:p>
    <w:p w14:paraId="25D84F57" w14:textId="6B48A64E" w:rsidR="008B7BD2" w:rsidRDefault="00EA03CA" w:rsidP="00414F9A">
      <w:pPr>
        <w:pStyle w:val="Titre2"/>
      </w:pPr>
      <w:bookmarkStart w:id="34" w:name="_Toc84920658"/>
      <w:r>
        <w:t>P</w:t>
      </w:r>
      <w:r w:rsidRPr="00EA03CA">
        <w:t>rix Ginkgo du Livre Audio</w:t>
      </w:r>
      <w:r>
        <w:t xml:space="preserve"> 2021</w:t>
      </w:r>
      <w:bookmarkEnd w:id="34"/>
    </w:p>
    <w:p w14:paraId="27E8CCF0" w14:textId="13D06BA8" w:rsidR="00051EDB" w:rsidRDefault="00E24B4D" w:rsidP="00414F9A">
      <w:pPr>
        <w:jc w:val="both"/>
      </w:pPr>
      <w:r>
        <w:t>L</w:t>
      </w:r>
      <w:r w:rsidR="00281F73">
        <w:t>e prix Ginkgo du Livre Audio a été remis lors du salon du livre à Nancy</w:t>
      </w:r>
      <w:r w:rsidR="00EA03CA">
        <w:t xml:space="preserve">, « Le livre sur </w:t>
      </w:r>
      <w:r w:rsidR="00B1126D">
        <w:t xml:space="preserve">la </w:t>
      </w:r>
      <w:r w:rsidR="00EA03CA">
        <w:t>place* », le 11 septembre 2021.</w:t>
      </w:r>
      <w:r w:rsidR="00051EDB">
        <w:t xml:space="preserve"> </w:t>
      </w:r>
      <w:r w:rsidR="00EA03CA">
        <w:rPr>
          <w:sz w:val="27"/>
          <w:szCs w:val="27"/>
          <w:lang w:eastAsia="fr-FR"/>
        </w:rPr>
        <w:t>Ce prix cré</w:t>
      </w:r>
      <w:r w:rsidR="009F16B9">
        <w:rPr>
          <w:sz w:val="27"/>
          <w:szCs w:val="27"/>
          <w:lang w:eastAsia="fr-FR"/>
        </w:rPr>
        <w:t>é</w:t>
      </w:r>
      <w:r w:rsidR="00EA03CA">
        <w:rPr>
          <w:sz w:val="27"/>
          <w:szCs w:val="27"/>
          <w:lang w:eastAsia="fr-FR"/>
        </w:rPr>
        <w:t>, en 2020, récompense la version audio d’un roman français édité lors du premier semestre de l’année en cours.</w:t>
      </w:r>
      <w:r w:rsidR="00051EDB">
        <w:rPr>
          <w:sz w:val="27"/>
          <w:szCs w:val="27"/>
          <w:lang w:eastAsia="fr-FR"/>
        </w:rPr>
        <w:t xml:space="preserve"> </w:t>
      </w:r>
      <w:r w:rsidR="00EA03CA">
        <w:t xml:space="preserve">Cette année, le jury était présidé par le comédien et metteur en scène Thibault de Montalembert. </w:t>
      </w:r>
    </w:p>
    <w:p w14:paraId="43EED17D" w14:textId="7C3C0D01" w:rsidR="0025294A" w:rsidRDefault="00051EDB" w:rsidP="00414F9A">
      <w:pPr>
        <w:jc w:val="both"/>
      </w:pPr>
      <w:r>
        <w:t xml:space="preserve">Le lauréat est </w:t>
      </w:r>
      <w:r w:rsidR="00EA03CA">
        <w:t>Dominique Pinon</w:t>
      </w:r>
      <w:r>
        <w:t xml:space="preserve"> qui a prêté sa voix pour le livre </w:t>
      </w:r>
      <w:r w:rsidR="00414F9A">
        <w:t>« </w:t>
      </w:r>
      <w:r>
        <w:t>Crénom Baudelaire</w:t>
      </w:r>
      <w:r w:rsidR="00B1126D">
        <w:t xml:space="preserve"> ! </w:t>
      </w:r>
      <w:r w:rsidR="00414F9A">
        <w:t>»</w:t>
      </w:r>
      <w:r>
        <w:t xml:space="preserve"> de Jean </w:t>
      </w:r>
      <w:proofErr w:type="spellStart"/>
      <w:r>
        <w:t>Teulé</w:t>
      </w:r>
      <w:proofErr w:type="spellEnd"/>
      <w:r>
        <w:t>.</w:t>
      </w:r>
    </w:p>
    <w:p w14:paraId="3BE79402" w14:textId="45569AD1" w:rsidR="0025294A" w:rsidRDefault="00051EDB" w:rsidP="00414F9A">
      <w:pPr>
        <w:jc w:val="both"/>
      </w:pPr>
      <w:r>
        <w:t>Pour information l</w:t>
      </w:r>
      <w:r w:rsidR="0025294A">
        <w:t xml:space="preserve">es titres de la sélection du prix 2021 </w:t>
      </w:r>
    </w:p>
    <w:p w14:paraId="3E25E446" w14:textId="4DD754E9" w:rsidR="0025294A" w:rsidRPr="00EA03CA" w:rsidRDefault="0025294A" w:rsidP="00414F9A">
      <w:pPr>
        <w:pStyle w:val="Paragraphedeliste"/>
        <w:numPr>
          <w:ilvl w:val="0"/>
          <w:numId w:val="28"/>
        </w:numPr>
        <w:ind w:left="284" w:hanging="284"/>
        <w:jc w:val="both"/>
        <w:rPr>
          <w:rFonts w:ascii="Centaur" w:hAnsi="Centaur"/>
          <w:sz w:val="27"/>
          <w:szCs w:val="27"/>
          <w:lang w:eastAsia="fr-FR"/>
        </w:rPr>
      </w:pPr>
      <w:bookmarkStart w:id="35" w:name="_Hlk83730416"/>
      <w:r w:rsidRPr="00EA03CA">
        <w:rPr>
          <w:rFonts w:ascii="Centaur" w:hAnsi="Centaur"/>
          <w:sz w:val="27"/>
          <w:szCs w:val="27"/>
          <w:lang w:eastAsia="fr-FR"/>
        </w:rPr>
        <w:t xml:space="preserve">Isabelle Carré, Du côté des </w:t>
      </w:r>
      <w:r w:rsidR="00EA03CA" w:rsidRPr="00EA03CA">
        <w:rPr>
          <w:rFonts w:ascii="Centaur" w:hAnsi="Centaur"/>
          <w:sz w:val="27"/>
          <w:szCs w:val="27"/>
          <w:lang w:eastAsia="fr-FR"/>
        </w:rPr>
        <w:t>Indiens</w:t>
      </w:r>
      <w:r w:rsidRPr="00EA03CA">
        <w:rPr>
          <w:rFonts w:ascii="Centaur" w:hAnsi="Centaur"/>
          <w:sz w:val="27"/>
          <w:szCs w:val="27"/>
          <w:lang w:eastAsia="fr-FR"/>
        </w:rPr>
        <w:t xml:space="preserve">, </w:t>
      </w:r>
      <w:bookmarkEnd w:id="35"/>
      <w:r w:rsidRPr="00EA03CA">
        <w:rPr>
          <w:rFonts w:ascii="Centaur" w:hAnsi="Centaur"/>
          <w:sz w:val="27"/>
          <w:szCs w:val="27"/>
          <w:lang w:eastAsia="fr-FR"/>
        </w:rPr>
        <w:t>lu par l'auteure (</w:t>
      </w:r>
      <w:proofErr w:type="spellStart"/>
      <w:r w:rsidRPr="00EA03CA">
        <w:rPr>
          <w:rFonts w:ascii="Centaur" w:hAnsi="Centaur"/>
          <w:sz w:val="27"/>
          <w:szCs w:val="27"/>
          <w:lang w:eastAsia="fr-FR"/>
        </w:rPr>
        <w:t>Audiolib</w:t>
      </w:r>
      <w:proofErr w:type="spellEnd"/>
      <w:r w:rsidRPr="00EA03CA">
        <w:rPr>
          <w:rFonts w:ascii="Centaur" w:hAnsi="Centaur"/>
          <w:sz w:val="27"/>
          <w:szCs w:val="27"/>
          <w:lang w:eastAsia="fr-FR"/>
        </w:rPr>
        <w:t xml:space="preserve">) </w:t>
      </w:r>
    </w:p>
    <w:p w14:paraId="4EB31936" w14:textId="0D05A63D" w:rsidR="0025294A" w:rsidRPr="00EA03CA" w:rsidRDefault="0025294A" w:rsidP="00414F9A">
      <w:pPr>
        <w:pStyle w:val="Paragraphedeliste"/>
        <w:numPr>
          <w:ilvl w:val="0"/>
          <w:numId w:val="28"/>
        </w:numPr>
        <w:ind w:left="284" w:hanging="284"/>
        <w:jc w:val="both"/>
        <w:rPr>
          <w:rFonts w:ascii="Centaur" w:hAnsi="Centaur"/>
          <w:sz w:val="27"/>
          <w:szCs w:val="27"/>
          <w:lang w:eastAsia="fr-FR"/>
        </w:rPr>
      </w:pPr>
      <w:r w:rsidRPr="00EA03CA">
        <w:rPr>
          <w:rFonts w:ascii="Centaur" w:hAnsi="Centaur"/>
          <w:sz w:val="27"/>
          <w:szCs w:val="27"/>
          <w:lang w:eastAsia="fr-FR"/>
        </w:rPr>
        <w:t>Sandrine Collette, Ces orages-là, lu par Marie Bouvet (</w:t>
      </w:r>
      <w:proofErr w:type="spellStart"/>
      <w:r w:rsidRPr="00EA03CA">
        <w:rPr>
          <w:rFonts w:ascii="Centaur" w:hAnsi="Centaur"/>
          <w:sz w:val="27"/>
          <w:szCs w:val="27"/>
          <w:lang w:eastAsia="fr-FR"/>
        </w:rPr>
        <w:t>Audiolib</w:t>
      </w:r>
      <w:proofErr w:type="spellEnd"/>
      <w:r w:rsidRPr="00EA03CA">
        <w:rPr>
          <w:rFonts w:ascii="Centaur" w:hAnsi="Centaur"/>
          <w:sz w:val="27"/>
          <w:szCs w:val="27"/>
          <w:lang w:eastAsia="fr-FR"/>
        </w:rPr>
        <w:t xml:space="preserve">) </w:t>
      </w:r>
    </w:p>
    <w:p w14:paraId="47DB06E8" w14:textId="648451D7" w:rsidR="0025294A" w:rsidRPr="00EA03CA" w:rsidRDefault="0025294A" w:rsidP="00414F9A">
      <w:pPr>
        <w:pStyle w:val="Paragraphedeliste"/>
        <w:numPr>
          <w:ilvl w:val="0"/>
          <w:numId w:val="28"/>
        </w:numPr>
        <w:ind w:left="284" w:hanging="284"/>
        <w:jc w:val="both"/>
        <w:rPr>
          <w:rFonts w:ascii="Centaur" w:hAnsi="Centaur"/>
          <w:sz w:val="27"/>
          <w:szCs w:val="27"/>
          <w:lang w:eastAsia="fr-FR"/>
        </w:rPr>
      </w:pPr>
      <w:r w:rsidRPr="00EA03CA">
        <w:rPr>
          <w:rFonts w:ascii="Centaur" w:hAnsi="Centaur"/>
          <w:sz w:val="27"/>
          <w:szCs w:val="27"/>
          <w:lang w:eastAsia="fr-FR"/>
        </w:rPr>
        <w:t xml:space="preserve">Delphine de Vigan, Les enfants sont rois ! lu par Françoise </w:t>
      </w:r>
      <w:proofErr w:type="spellStart"/>
      <w:r w:rsidRPr="00EA03CA">
        <w:rPr>
          <w:rFonts w:ascii="Centaur" w:hAnsi="Centaur"/>
          <w:sz w:val="27"/>
          <w:szCs w:val="27"/>
          <w:lang w:eastAsia="fr-FR"/>
        </w:rPr>
        <w:t>Gillard</w:t>
      </w:r>
      <w:proofErr w:type="spellEnd"/>
      <w:r w:rsidRPr="00EA03CA">
        <w:rPr>
          <w:rFonts w:ascii="Centaur" w:hAnsi="Centaur"/>
          <w:sz w:val="27"/>
          <w:szCs w:val="27"/>
          <w:lang w:eastAsia="fr-FR"/>
        </w:rPr>
        <w:t xml:space="preserve"> de la Comédie française (</w:t>
      </w:r>
      <w:r w:rsidR="00EA03CA" w:rsidRPr="00EA03CA">
        <w:rPr>
          <w:rFonts w:ascii="Centaur" w:hAnsi="Centaur"/>
          <w:sz w:val="27"/>
          <w:szCs w:val="27"/>
          <w:lang w:eastAsia="fr-FR"/>
        </w:rPr>
        <w:t>Écoutez</w:t>
      </w:r>
      <w:r w:rsidRPr="00EA03CA">
        <w:rPr>
          <w:rFonts w:ascii="Centaur" w:hAnsi="Centaur"/>
          <w:sz w:val="27"/>
          <w:szCs w:val="27"/>
          <w:lang w:eastAsia="fr-FR"/>
        </w:rPr>
        <w:t xml:space="preserve"> lire) </w:t>
      </w:r>
    </w:p>
    <w:p w14:paraId="38A4C767" w14:textId="43DBEA35" w:rsidR="0025294A" w:rsidRPr="00EA03CA" w:rsidRDefault="0025294A" w:rsidP="00414F9A">
      <w:pPr>
        <w:pStyle w:val="Paragraphedeliste"/>
        <w:numPr>
          <w:ilvl w:val="0"/>
          <w:numId w:val="28"/>
        </w:numPr>
        <w:ind w:left="284" w:hanging="284"/>
        <w:jc w:val="both"/>
        <w:rPr>
          <w:rFonts w:ascii="Centaur" w:hAnsi="Centaur"/>
          <w:sz w:val="27"/>
          <w:szCs w:val="27"/>
          <w:lang w:eastAsia="fr-FR"/>
        </w:rPr>
      </w:pPr>
      <w:r w:rsidRPr="00EA03CA">
        <w:rPr>
          <w:rFonts w:ascii="Centaur" w:hAnsi="Centaur"/>
          <w:sz w:val="27"/>
          <w:szCs w:val="27"/>
          <w:lang w:eastAsia="fr-FR"/>
        </w:rPr>
        <w:t xml:space="preserve">Irène </w:t>
      </w:r>
      <w:proofErr w:type="spellStart"/>
      <w:r w:rsidRPr="00EA03CA">
        <w:rPr>
          <w:rFonts w:ascii="Centaur" w:hAnsi="Centaur"/>
          <w:sz w:val="27"/>
          <w:szCs w:val="27"/>
          <w:lang w:eastAsia="fr-FR"/>
        </w:rPr>
        <w:t>Frain</w:t>
      </w:r>
      <w:proofErr w:type="spellEnd"/>
      <w:r w:rsidRPr="00EA03CA">
        <w:rPr>
          <w:rFonts w:ascii="Centaur" w:hAnsi="Centaur"/>
          <w:sz w:val="27"/>
          <w:szCs w:val="27"/>
          <w:lang w:eastAsia="fr-FR"/>
        </w:rPr>
        <w:t xml:space="preserve">, Un crime sans importance, lu par Marianne </w:t>
      </w:r>
      <w:proofErr w:type="spellStart"/>
      <w:r w:rsidRPr="00EA03CA">
        <w:rPr>
          <w:rFonts w:ascii="Centaur" w:hAnsi="Centaur"/>
          <w:sz w:val="27"/>
          <w:szCs w:val="27"/>
          <w:lang w:eastAsia="fr-FR"/>
        </w:rPr>
        <w:t>Denicourt</w:t>
      </w:r>
      <w:proofErr w:type="spellEnd"/>
      <w:r w:rsidRPr="00EA03CA">
        <w:rPr>
          <w:rFonts w:ascii="Centaur" w:hAnsi="Centaur"/>
          <w:sz w:val="27"/>
          <w:szCs w:val="27"/>
          <w:lang w:eastAsia="fr-FR"/>
        </w:rPr>
        <w:t xml:space="preserve"> (Lizzie) </w:t>
      </w:r>
    </w:p>
    <w:p w14:paraId="24827B15" w14:textId="159E487D" w:rsidR="0025294A" w:rsidRPr="00EA03CA" w:rsidRDefault="0025294A" w:rsidP="00414F9A">
      <w:pPr>
        <w:pStyle w:val="Paragraphedeliste"/>
        <w:numPr>
          <w:ilvl w:val="0"/>
          <w:numId w:val="28"/>
        </w:numPr>
        <w:ind w:left="284" w:hanging="284"/>
        <w:jc w:val="both"/>
        <w:rPr>
          <w:rFonts w:ascii="Centaur" w:hAnsi="Centaur"/>
          <w:sz w:val="27"/>
          <w:szCs w:val="27"/>
          <w:lang w:eastAsia="fr-FR"/>
        </w:rPr>
      </w:pPr>
      <w:r w:rsidRPr="00EA03CA">
        <w:rPr>
          <w:rFonts w:ascii="Centaur" w:hAnsi="Centaur"/>
          <w:sz w:val="27"/>
          <w:szCs w:val="27"/>
          <w:lang w:eastAsia="fr-FR"/>
        </w:rPr>
        <w:t>François Morel, C'est aujourd'hui que je vous aime, lu par l'auteur (</w:t>
      </w:r>
      <w:r w:rsidR="00EA03CA" w:rsidRPr="00EA03CA">
        <w:rPr>
          <w:rFonts w:ascii="Centaur" w:hAnsi="Centaur"/>
          <w:sz w:val="27"/>
          <w:szCs w:val="27"/>
          <w:lang w:eastAsia="fr-FR"/>
        </w:rPr>
        <w:t>Écoutez</w:t>
      </w:r>
      <w:r w:rsidRPr="00EA03CA">
        <w:rPr>
          <w:rFonts w:ascii="Centaur" w:hAnsi="Centaur"/>
          <w:sz w:val="27"/>
          <w:szCs w:val="27"/>
          <w:lang w:eastAsia="fr-FR"/>
        </w:rPr>
        <w:t xml:space="preserve"> lire) </w:t>
      </w:r>
    </w:p>
    <w:p w14:paraId="3CB8A51A" w14:textId="3A870E3F" w:rsidR="0025294A" w:rsidRPr="00EA03CA" w:rsidRDefault="0025294A" w:rsidP="00414F9A">
      <w:pPr>
        <w:pStyle w:val="Paragraphedeliste"/>
        <w:numPr>
          <w:ilvl w:val="0"/>
          <w:numId w:val="28"/>
        </w:numPr>
        <w:ind w:left="284" w:hanging="284"/>
        <w:jc w:val="both"/>
        <w:rPr>
          <w:rFonts w:ascii="Centaur" w:hAnsi="Centaur"/>
          <w:sz w:val="27"/>
          <w:szCs w:val="27"/>
          <w:lang w:eastAsia="fr-FR"/>
        </w:rPr>
      </w:pPr>
      <w:r w:rsidRPr="00EA03CA">
        <w:rPr>
          <w:rFonts w:ascii="Centaur" w:hAnsi="Centaur"/>
          <w:sz w:val="27"/>
          <w:szCs w:val="27"/>
          <w:lang w:eastAsia="fr-FR"/>
        </w:rPr>
        <w:t xml:space="preserve">Jean </w:t>
      </w:r>
      <w:proofErr w:type="spellStart"/>
      <w:r w:rsidRPr="00EA03CA">
        <w:rPr>
          <w:rFonts w:ascii="Centaur" w:hAnsi="Centaur"/>
          <w:sz w:val="27"/>
          <w:szCs w:val="27"/>
          <w:lang w:eastAsia="fr-FR"/>
        </w:rPr>
        <w:t>Teulé</w:t>
      </w:r>
      <w:proofErr w:type="spellEnd"/>
      <w:r w:rsidRPr="00EA03CA">
        <w:rPr>
          <w:rFonts w:ascii="Centaur" w:hAnsi="Centaur"/>
          <w:sz w:val="27"/>
          <w:szCs w:val="27"/>
          <w:lang w:eastAsia="fr-FR"/>
        </w:rPr>
        <w:t>, Crénom, Baudelaire !</w:t>
      </w:r>
      <w:r w:rsidR="00EA03CA" w:rsidRPr="00EA03CA">
        <w:rPr>
          <w:rFonts w:ascii="Centaur" w:hAnsi="Centaur"/>
          <w:sz w:val="27"/>
          <w:szCs w:val="27"/>
          <w:lang w:eastAsia="fr-FR"/>
        </w:rPr>
        <w:t xml:space="preserve"> </w:t>
      </w:r>
      <w:r w:rsidRPr="00EA03CA">
        <w:rPr>
          <w:rFonts w:ascii="Centaur" w:hAnsi="Centaur"/>
          <w:sz w:val="27"/>
          <w:szCs w:val="27"/>
          <w:lang w:eastAsia="fr-FR"/>
        </w:rPr>
        <w:t xml:space="preserve"> </w:t>
      </w:r>
      <w:proofErr w:type="gramStart"/>
      <w:r w:rsidRPr="00EA03CA">
        <w:rPr>
          <w:rFonts w:ascii="Centaur" w:hAnsi="Centaur"/>
          <w:sz w:val="27"/>
          <w:szCs w:val="27"/>
          <w:lang w:eastAsia="fr-FR"/>
        </w:rPr>
        <w:t>lu</w:t>
      </w:r>
      <w:proofErr w:type="gramEnd"/>
      <w:r w:rsidRPr="00EA03CA">
        <w:rPr>
          <w:rFonts w:ascii="Centaur" w:hAnsi="Centaur"/>
          <w:sz w:val="27"/>
          <w:szCs w:val="27"/>
          <w:lang w:eastAsia="fr-FR"/>
        </w:rPr>
        <w:t xml:space="preserve"> par Dominique Pinon (</w:t>
      </w:r>
      <w:r w:rsidR="00EA03CA" w:rsidRPr="00EA03CA">
        <w:rPr>
          <w:rFonts w:ascii="Centaur" w:hAnsi="Centaur"/>
          <w:sz w:val="27"/>
          <w:szCs w:val="27"/>
          <w:lang w:eastAsia="fr-FR"/>
        </w:rPr>
        <w:t>Écoutez</w:t>
      </w:r>
      <w:r w:rsidRPr="00EA03CA">
        <w:rPr>
          <w:rFonts w:ascii="Centaur" w:hAnsi="Centaur"/>
          <w:sz w:val="27"/>
          <w:szCs w:val="27"/>
          <w:lang w:eastAsia="fr-FR"/>
        </w:rPr>
        <w:t xml:space="preserve"> lire) </w:t>
      </w:r>
    </w:p>
    <w:p w14:paraId="2087E6A1" w14:textId="77777777" w:rsidR="00EA03CA" w:rsidRDefault="00EA03CA" w:rsidP="00414F9A">
      <w:pPr>
        <w:ind w:left="284" w:hanging="284"/>
        <w:jc w:val="both"/>
      </w:pPr>
    </w:p>
    <w:p w14:paraId="12A2B36F" w14:textId="7F314744" w:rsidR="0025294A" w:rsidRDefault="00EA03CA" w:rsidP="00414F9A">
      <w:pPr>
        <w:jc w:val="both"/>
      </w:pPr>
      <w:r>
        <w:t>*</w:t>
      </w:r>
      <w:r w:rsidRPr="00EA03CA">
        <w:t xml:space="preserve"> </w:t>
      </w:r>
      <w:r>
        <w:rPr>
          <w:rStyle w:val="Accentuation"/>
        </w:rPr>
        <w:t>Le Livre sur la Place, est organisé par la Ville de Nancy et l’association de libraires "Lire à Nancy",</w:t>
      </w:r>
    </w:p>
    <w:p w14:paraId="59986F12" w14:textId="7CE4C290" w:rsidR="008B7BD2" w:rsidRDefault="008B7BD2" w:rsidP="00414F9A">
      <w:pPr>
        <w:jc w:val="both"/>
      </w:pPr>
    </w:p>
    <w:p w14:paraId="6F08FDBA" w14:textId="77777777" w:rsidR="008B7BD2" w:rsidRPr="008F6115" w:rsidRDefault="008B7BD2" w:rsidP="00414F9A">
      <w:pPr>
        <w:jc w:val="both"/>
      </w:pPr>
    </w:p>
    <w:p w14:paraId="057B532F" w14:textId="238CDDBE" w:rsidR="00F9389A" w:rsidRDefault="00F9389A" w:rsidP="00414F9A">
      <w:pPr>
        <w:pStyle w:val="Titre1"/>
        <w:rPr>
          <w:caps w:val="0"/>
        </w:rPr>
      </w:pPr>
      <w:bookmarkStart w:id="36" w:name="_Toc486435446"/>
    </w:p>
    <w:p w14:paraId="6E23762C" w14:textId="61796002" w:rsidR="005567EF" w:rsidRDefault="005567EF" w:rsidP="005567EF">
      <w:pPr>
        <w:rPr>
          <w:lang w:eastAsia="fr-FR"/>
        </w:rPr>
      </w:pPr>
    </w:p>
    <w:p w14:paraId="08650778" w14:textId="4A5E66DD" w:rsidR="005567EF" w:rsidRDefault="005567EF" w:rsidP="005567EF">
      <w:pPr>
        <w:rPr>
          <w:lang w:eastAsia="fr-FR"/>
        </w:rPr>
      </w:pPr>
    </w:p>
    <w:p w14:paraId="229D1A82" w14:textId="3D7C9161" w:rsidR="005567EF" w:rsidRDefault="005567EF" w:rsidP="005567EF">
      <w:pPr>
        <w:rPr>
          <w:lang w:eastAsia="fr-FR"/>
        </w:rPr>
      </w:pPr>
    </w:p>
    <w:p w14:paraId="6EE210D3" w14:textId="6E9E4E17" w:rsidR="005567EF" w:rsidRDefault="005567EF" w:rsidP="005567EF">
      <w:pPr>
        <w:rPr>
          <w:lang w:eastAsia="fr-FR"/>
        </w:rPr>
      </w:pPr>
    </w:p>
    <w:p w14:paraId="4A26C4A9" w14:textId="77777777" w:rsidR="005567EF" w:rsidRPr="005567EF" w:rsidRDefault="005567EF" w:rsidP="005567EF">
      <w:pPr>
        <w:rPr>
          <w:lang w:eastAsia="fr-FR"/>
        </w:rPr>
      </w:pPr>
    </w:p>
    <w:p w14:paraId="2D467D9E" w14:textId="7494A498" w:rsidR="00682AB5" w:rsidRPr="008F6115" w:rsidRDefault="00A05712" w:rsidP="00414F9A">
      <w:pPr>
        <w:pStyle w:val="Titre1"/>
        <w:rPr>
          <w:caps w:val="0"/>
        </w:rPr>
      </w:pPr>
      <w:bookmarkStart w:id="37" w:name="_Toc84920659"/>
      <w:r w:rsidRPr="008F6115">
        <w:rPr>
          <w:caps w:val="0"/>
        </w:rPr>
        <w:t>NUMÉ</w:t>
      </w:r>
      <w:r w:rsidR="008120F3" w:rsidRPr="008F6115">
        <w:rPr>
          <w:caps w:val="0"/>
        </w:rPr>
        <w:t xml:space="preserve">RIQUE ET </w:t>
      </w:r>
      <w:r w:rsidR="006D017F" w:rsidRPr="008F6115">
        <w:rPr>
          <w:caps w:val="0"/>
        </w:rPr>
        <w:t>INNOVATIONS</w:t>
      </w:r>
      <w:bookmarkEnd w:id="37"/>
      <w:r w:rsidR="006D017F" w:rsidRPr="008F6115">
        <w:rPr>
          <w:caps w:val="0"/>
        </w:rPr>
        <w:t xml:space="preserve"> </w:t>
      </w:r>
      <w:bookmarkEnd w:id="36"/>
    </w:p>
    <w:p w14:paraId="044DDFFB" w14:textId="77777777" w:rsidR="00420643" w:rsidRPr="008F6115" w:rsidRDefault="00420643" w:rsidP="00414F9A">
      <w:pPr>
        <w:jc w:val="both"/>
      </w:pPr>
    </w:p>
    <w:p w14:paraId="1902014E" w14:textId="2EA7FAFA" w:rsidR="00ED76B9" w:rsidRDefault="00044694" w:rsidP="00DC0B58">
      <w:pPr>
        <w:pStyle w:val="Titre2"/>
      </w:pPr>
      <w:bookmarkStart w:id="38" w:name="_Toc84920660"/>
      <w:r>
        <w:t>Naviguer avec ses pieds</w:t>
      </w:r>
      <w:r w:rsidR="00AD56F2">
        <w:t> une future réalité pour les malvoyants.</w:t>
      </w:r>
      <w:bookmarkEnd w:id="38"/>
    </w:p>
    <w:p w14:paraId="445C6426" w14:textId="3DBECE32" w:rsidR="00AD56F2" w:rsidRDefault="00AD56F2" w:rsidP="00AD56F2">
      <w:pPr>
        <w:jc w:val="both"/>
      </w:pPr>
      <w:r>
        <w:t>Une start</w:t>
      </w:r>
      <w:r w:rsidR="007D7AC1">
        <w:t>-</w:t>
      </w:r>
      <w:r>
        <w:t>up japonais</w:t>
      </w:r>
      <w:r w:rsidR="007D7AC1">
        <w:t>e</w:t>
      </w:r>
      <w:r>
        <w:t xml:space="preserve"> </w:t>
      </w:r>
      <w:proofErr w:type="spellStart"/>
      <w:r>
        <w:t>Ashirase</w:t>
      </w:r>
      <w:proofErr w:type="spellEnd"/>
      <w:r>
        <w:t>, soutenu</w:t>
      </w:r>
      <w:r w:rsidR="009F16B9">
        <w:t>e</w:t>
      </w:r>
      <w:r>
        <w:t xml:space="preserve"> par Honda est en passe de mettre sur le marché (vers mars 2023) un GPS pour les malvoyants. </w:t>
      </w:r>
    </w:p>
    <w:p w14:paraId="66524A90" w14:textId="5D5559DE" w:rsidR="00AD56F2" w:rsidRDefault="00AD56F2" w:rsidP="00AD56F2">
      <w:pPr>
        <w:jc w:val="both"/>
      </w:pPr>
      <w:r>
        <w:t>Un système de navigation serait installé dans les chaussures relié à une application pour smartphone. Cette méthode utiliserait un dispositif de vibration tridimensionnel qui incorpore un capteur de mouvement fixé à l’intérieur de la chaussure.</w:t>
      </w:r>
    </w:p>
    <w:p w14:paraId="1DE73846" w14:textId="38F062CD" w:rsidR="00424E82" w:rsidRDefault="00424E82" w:rsidP="00AD56F2">
      <w:pPr>
        <w:jc w:val="both"/>
      </w:pPr>
      <w:r>
        <w:t>L’utilisateur crée dans l’application son itinéraire, celle-ci envoie des indications aux différents capteurs à l’intérieur de la chaussure. Ainsi si la personne doit aller tout droit, elle sent une vibration sur la partie avant de son pied, à gauche, c’est le capteur sur la gauche du pied qui vibre etc.</w:t>
      </w:r>
    </w:p>
    <w:p w14:paraId="71B9E957" w14:textId="790B239E" w:rsidR="00AD56F2" w:rsidRDefault="00424E82" w:rsidP="00AD56F2">
      <w:pPr>
        <w:jc w:val="both"/>
      </w:pPr>
      <w:r>
        <w:t xml:space="preserve">Selon </w:t>
      </w:r>
      <w:proofErr w:type="spellStart"/>
      <w:r>
        <w:t>Ashirase</w:t>
      </w:r>
      <w:proofErr w:type="spellEnd"/>
      <w:r>
        <w:t xml:space="preserve"> la navigation sera plus intuitive et l’utilisateur pourra marcher plus tranquille. </w:t>
      </w:r>
    </w:p>
    <w:p w14:paraId="1B23A524" w14:textId="52AF65FF" w:rsidR="00DC0B58" w:rsidRDefault="000165BE" w:rsidP="00AD56F2">
      <w:pPr>
        <w:jc w:val="both"/>
      </w:pPr>
      <w:hyperlink r:id="rId30" w:history="1">
        <w:r w:rsidR="00DC0B58" w:rsidRPr="00DC0B58">
          <w:rPr>
            <w:rStyle w:val="Lienhypertexte"/>
          </w:rPr>
          <w:t>Pour plus de renseignement</w:t>
        </w:r>
        <w:r w:rsidR="003D017A">
          <w:rPr>
            <w:rStyle w:val="Lienhypertexte"/>
          </w:rPr>
          <w:t>s</w:t>
        </w:r>
        <w:r w:rsidR="00DC0B58" w:rsidRPr="00DC0B58">
          <w:rPr>
            <w:rStyle w:val="Lienhypertexte"/>
          </w:rPr>
          <w:t xml:space="preserve"> cliquez sur ce lien</w:t>
        </w:r>
      </w:hyperlink>
    </w:p>
    <w:p w14:paraId="5C2931B6" w14:textId="77777777" w:rsidR="00DC0B58" w:rsidRDefault="00DC0B58" w:rsidP="00AD56F2">
      <w:pPr>
        <w:jc w:val="both"/>
      </w:pPr>
    </w:p>
    <w:p w14:paraId="3B6259BD" w14:textId="3064AF28" w:rsidR="00424E82" w:rsidRDefault="00DC0B58" w:rsidP="00AD56F2">
      <w:pPr>
        <w:jc w:val="both"/>
      </w:pPr>
      <w:r>
        <w:t xml:space="preserve">Source : communiqué de Presse Honda </w:t>
      </w:r>
      <w:proofErr w:type="spellStart"/>
      <w:r>
        <w:t>Motor</w:t>
      </w:r>
      <w:proofErr w:type="spellEnd"/>
      <w:r>
        <w:t xml:space="preserve"> Europe </w:t>
      </w:r>
    </w:p>
    <w:p w14:paraId="21A05139" w14:textId="1E58BA52" w:rsidR="00B36249" w:rsidRDefault="00B36249" w:rsidP="00AD56F2">
      <w:pPr>
        <w:jc w:val="both"/>
      </w:pPr>
    </w:p>
    <w:p w14:paraId="1999947B" w14:textId="77777777" w:rsidR="00B36249" w:rsidRDefault="00B36249" w:rsidP="00AD56F2">
      <w:pPr>
        <w:jc w:val="both"/>
      </w:pPr>
    </w:p>
    <w:sectPr w:rsidR="00B36249" w:rsidSect="00D220B9">
      <w:pgSz w:w="11906" w:h="16838"/>
      <w:pgMar w:top="1417" w:right="1417" w:bottom="709" w:left="1417" w:header="708" w:footer="13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7F52D" w14:textId="77777777" w:rsidR="000165BE" w:rsidRDefault="000165BE" w:rsidP="004B6D0C">
      <w:r>
        <w:separator/>
      </w:r>
    </w:p>
  </w:endnote>
  <w:endnote w:type="continuationSeparator" w:id="0">
    <w:p w14:paraId="5E94F573" w14:textId="77777777" w:rsidR="000165BE" w:rsidRDefault="000165BE" w:rsidP="004B6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ubik">
    <w:panose1 w:val="02000604000000020004"/>
    <w:charset w:val="00"/>
    <w:family w:val="auto"/>
    <w:pitch w:val="variable"/>
    <w:sig w:usb0="00000A07" w:usb1="40000001" w:usb2="00000000" w:usb3="00000000" w:csb0="000000B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92525" w14:textId="77777777" w:rsidR="00F94FA9" w:rsidRDefault="00F94FA9">
    <w:pPr>
      <w:pStyle w:val="Pieddepage"/>
      <w:jc w:val="right"/>
    </w:pPr>
  </w:p>
  <w:p w14:paraId="3EF2E531" w14:textId="77777777" w:rsidR="00F94FA9" w:rsidRDefault="00F94FA9">
    <w:pPr>
      <w:pStyle w:val="Pieddepage"/>
      <w:jc w:val="right"/>
    </w:pPr>
    <w:r>
      <w:fldChar w:fldCharType="begin"/>
    </w:r>
    <w:r>
      <w:instrText>PAGE   \* MERGEFORMAT</w:instrText>
    </w:r>
    <w:r>
      <w:fldChar w:fldCharType="separate"/>
    </w:r>
    <w:r>
      <w:rPr>
        <w:noProof/>
      </w:rPr>
      <w:t>13</w:t>
    </w:r>
    <w:r>
      <w:fldChar w:fldCharType="end"/>
    </w:r>
  </w:p>
  <w:p w14:paraId="074F6019" w14:textId="77777777" w:rsidR="00F94FA9" w:rsidRDefault="00F94FA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041E6" w14:textId="77777777" w:rsidR="000165BE" w:rsidRDefault="000165BE" w:rsidP="004B6D0C">
      <w:r>
        <w:separator/>
      </w:r>
    </w:p>
  </w:footnote>
  <w:footnote w:type="continuationSeparator" w:id="0">
    <w:p w14:paraId="377406C3" w14:textId="77777777" w:rsidR="000165BE" w:rsidRDefault="000165BE" w:rsidP="004B6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66FF7" w14:textId="27FA623E" w:rsidR="00F94FA9" w:rsidRDefault="00AB0AB6" w:rsidP="004B6D0C">
    <w:pPr>
      <w:tabs>
        <w:tab w:val="left" w:pos="3709"/>
      </w:tabs>
      <w:jc w:val="center"/>
      <w:rPr>
        <w:b/>
        <w:sz w:val="32"/>
        <w:szCs w:val="32"/>
      </w:rPr>
    </w:pPr>
    <w:r>
      <w:rPr>
        <w:b/>
        <w:noProof/>
        <w:sz w:val="32"/>
        <w:szCs w:val="32"/>
      </w:rPr>
      <w:drawing>
        <wp:anchor distT="0" distB="0" distL="114300" distR="114300" simplePos="0" relativeHeight="251658240" behindDoc="0" locked="0" layoutInCell="1" allowOverlap="1" wp14:anchorId="505E67CA" wp14:editId="30009479">
          <wp:simplePos x="0" y="0"/>
          <wp:positionH relativeFrom="column">
            <wp:posOffset>-233045</wp:posOffset>
          </wp:positionH>
          <wp:positionV relativeFrom="page">
            <wp:posOffset>85725</wp:posOffset>
          </wp:positionV>
          <wp:extent cx="1504950" cy="1370330"/>
          <wp:effectExtent l="0" t="0" r="0" b="1270"/>
          <wp:wrapThrough wrapText="bothSides">
            <wp:wrapPolygon edited="0">
              <wp:start x="0" y="0"/>
              <wp:lineTo x="0" y="21320"/>
              <wp:lineTo x="21327" y="21320"/>
              <wp:lineTo x="21327" y="0"/>
              <wp:lineTo x="0" y="0"/>
            </wp:wrapPolygon>
          </wp:wrapThrough>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
                    <a:extLst>
                      <a:ext uri="{28A0092B-C50C-407E-A947-70E740481C1C}">
                        <a14:useLocalDpi xmlns:a14="http://schemas.microsoft.com/office/drawing/2010/main" val="0"/>
                      </a:ext>
                    </a:extLst>
                  </a:blip>
                  <a:stretch>
                    <a:fillRect/>
                  </a:stretch>
                </pic:blipFill>
                <pic:spPr>
                  <a:xfrm>
                    <a:off x="0" y="0"/>
                    <a:ext cx="1504950" cy="1370330"/>
                  </a:xfrm>
                  <a:prstGeom prst="rect">
                    <a:avLst/>
                  </a:prstGeom>
                </pic:spPr>
              </pic:pic>
            </a:graphicData>
          </a:graphic>
        </wp:anchor>
      </w:drawing>
    </w:r>
    <w:r w:rsidR="00F94FA9">
      <w:rPr>
        <w:b/>
        <w:sz w:val="32"/>
        <w:szCs w:val="32"/>
      </w:rPr>
      <w:t>La Tablette n°10</w:t>
    </w:r>
    <w:r w:rsidR="00CB2304">
      <w:rPr>
        <w:b/>
        <w:sz w:val="32"/>
        <w:szCs w:val="32"/>
      </w:rPr>
      <w:t>4</w:t>
    </w:r>
  </w:p>
  <w:p w14:paraId="06DF9AB8" w14:textId="77777777" w:rsidR="00F94FA9" w:rsidRDefault="00F94FA9" w:rsidP="004B6D0C">
    <w:pPr>
      <w:tabs>
        <w:tab w:val="left" w:pos="3709"/>
      </w:tabs>
      <w:jc w:val="center"/>
      <w:rPr>
        <w:b/>
        <w:sz w:val="32"/>
        <w:szCs w:val="32"/>
      </w:rPr>
    </w:pPr>
    <w:r>
      <w:rPr>
        <w:b/>
        <w:sz w:val="32"/>
        <w:szCs w:val="32"/>
      </w:rPr>
      <w:t xml:space="preserve">    </w:t>
    </w:r>
  </w:p>
  <w:p w14:paraId="4B3F2690" w14:textId="77777777" w:rsidR="00F94FA9" w:rsidRDefault="00F94FA9" w:rsidP="004B6D0C">
    <w:pPr>
      <w:tabs>
        <w:tab w:val="left" w:pos="3709"/>
      </w:tabs>
      <w:jc w:val="center"/>
      <w:rPr>
        <w:b/>
        <w:sz w:val="32"/>
        <w:szCs w:val="32"/>
      </w:rPr>
    </w:pPr>
  </w:p>
  <w:p w14:paraId="50B7321C" w14:textId="77777777" w:rsidR="00F94FA9" w:rsidRPr="004B6D0C" w:rsidRDefault="00F94FA9" w:rsidP="004B6D0C">
    <w:pPr>
      <w:tabs>
        <w:tab w:val="left" w:pos="3709"/>
      </w:tabs>
      <w:jc w:val="center"/>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76824"/>
    <w:multiLevelType w:val="multilevel"/>
    <w:tmpl w:val="FA60C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0F5FCC"/>
    <w:multiLevelType w:val="multilevel"/>
    <w:tmpl w:val="BECC1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DB2450"/>
    <w:multiLevelType w:val="multilevel"/>
    <w:tmpl w:val="73A4F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BA550D2"/>
    <w:multiLevelType w:val="multilevel"/>
    <w:tmpl w:val="8280E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FE6E7F"/>
    <w:multiLevelType w:val="hybridMultilevel"/>
    <w:tmpl w:val="0F242F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A053F0A"/>
    <w:multiLevelType w:val="multilevel"/>
    <w:tmpl w:val="3C1A19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363D0D61"/>
    <w:multiLevelType w:val="multilevel"/>
    <w:tmpl w:val="F54AA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EB174B"/>
    <w:multiLevelType w:val="multilevel"/>
    <w:tmpl w:val="AD0E6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6A6B0F"/>
    <w:multiLevelType w:val="multilevel"/>
    <w:tmpl w:val="E356E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4672A4"/>
    <w:multiLevelType w:val="multilevel"/>
    <w:tmpl w:val="79787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107460"/>
    <w:multiLevelType w:val="multilevel"/>
    <w:tmpl w:val="A734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B91D0E"/>
    <w:multiLevelType w:val="hybridMultilevel"/>
    <w:tmpl w:val="5C8A9768"/>
    <w:lvl w:ilvl="0" w:tplc="EF10FCA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9B86DBF"/>
    <w:multiLevelType w:val="multilevel"/>
    <w:tmpl w:val="19C85B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0AC18F1"/>
    <w:multiLevelType w:val="hybridMultilevel"/>
    <w:tmpl w:val="3B5816DC"/>
    <w:lvl w:ilvl="0" w:tplc="DEFAD1B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2B95BE4"/>
    <w:multiLevelType w:val="multilevel"/>
    <w:tmpl w:val="FE603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E05763"/>
    <w:multiLevelType w:val="hybridMultilevel"/>
    <w:tmpl w:val="C5666C8C"/>
    <w:lvl w:ilvl="0" w:tplc="8A985AB2">
      <w:numFmt w:val="bullet"/>
      <w:lvlText w:val="•"/>
      <w:lvlJc w:val="left"/>
      <w:pPr>
        <w:ind w:left="720" w:hanging="360"/>
      </w:pPr>
      <w:rPr>
        <w:rFonts w:ascii="Centaur" w:eastAsia="Calibri" w:hAnsi="Centaur"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AA54742"/>
    <w:multiLevelType w:val="hybridMultilevel"/>
    <w:tmpl w:val="D2348F4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05B578D"/>
    <w:multiLevelType w:val="hybridMultilevel"/>
    <w:tmpl w:val="81A40A1C"/>
    <w:lvl w:ilvl="0" w:tplc="9C08795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1A24F5B"/>
    <w:multiLevelType w:val="hybridMultilevel"/>
    <w:tmpl w:val="11FA2050"/>
    <w:lvl w:ilvl="0" w:tplc="78F4910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6D13C3A"/>
    <w:multiLevelType w:val="hybridMultilevel"/>
    <w:tmpl w:val="27567C74"/>
    <w:lvl w:ilvl="0" w:tplc="341EAC5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85E1D59"/>
    <w:multiLevelType w:val="hybridMultilevel"/>
    <w:tmpl w:val="18E097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B2E19B3"/>
    <w:multiLevelType w:val="hybridMultilevel"/>
    <w:tmpl w:val="445E58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C2057F4"/>
    <w:multiLevelType w:val="multilevel"/>
    <w:tmpl w:val="09FC4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CE4EC0"/>
    <w:multiLevelType w:val="multilevel"/>
    <w:tmpl w:val="D6B2E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F334FF"/>
    <w:multiLevelType w:val="multilevel"/>
    <w:tmpl w:val="D166C7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79864E5C"/>
    <w:multiLevelType w:val="multilevel"/>
    <w:tmpl w:val="B0AA1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EF62B4"/>
    <w:multiLevelType w:val="hybridMultilevel"/>
    <w:tmpl w:val="338CE4F6"/>
    <w:lvl w:ilvl="0" w:tplc="DCB482A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F565FBB"/>
    <w:multiLevelType w:val="hybridMultilevel"/>
    <w:tmpl w:val="CC44C4C0"/>
    <w:lvl w:ilvl="0" w:tplc="49141B32">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4"/>
  </w:num>
  <w:num w:numId="6">
    <w:abstractNumId w:val="22"/>
  </w:num>
  <w:num w:numId="7">
    <w:abstractNumId w:val="25"/>
  </w:num>
  <w:num w:numId="8">
    <w:abstractNumId w:val="0"/>
  </w:num>
  <w:num w:numId="9">
    <w:abstractNumId w:val="3"/>
  </w:num>
  <w:num w:numId="10">
    <w:abstractNumId w:val="4"/>
  </w:num>
  <w:num w:numId="11">
    <w:abstractNumId w:val="6"/>
  </w:num>
  <w:num w:numId="12">
    <w:abstractNumId w:val="1"/>
  </w:num>
  <w:num w:numId="13">
    <w:abstractNumId w:val="20"/>
  </w:num>
  <w:num w:numId="14">
    <w:abstractNumId w:val="16"/>
  </w:num>
  <w:num w:numId="15">
    <w:abstractNumId w:val="23"/>
  </w:num>
  <w:num w:numId="16">
    <w:abstractNumId w:val="27"/>
  </w:num>
  <w:num w:numId="17">
    <w:abstractNumId w:val="7"/>
  </w:num>
  <w:num w:numId="18">
    <w:abstractNumId w:val="9"/>
  </w:num>
  <w:num w:numId="19">
    <w:abstractNumId w:val="5"/>
  </w:num>
  <w:num w:numId="20">
    <w:abstractNumId w:val="13"/>
  </w:num>
  <w:num w:numId="21">
    <w:abstractNumId w:val="26"/>
  </w:num>
  <w:num w:numId="22">
    <w:abstractNumId w:val="19"/>
  </w:num>
  <w:num w:numId="23">
    <w:abstractNumId w:val="10"/>
  </w:num>
  <w:num w:numId="24">
    <w:abstractNumId w:val="11"/>
  </w:num>
  <w:num w:numId="25">
    <w:abstractNumId w:val="17"/>
  </w:num>
  <w:num w:numId="26">
    <w:abstractNumId w:val="21"/>
  </w:num>
  <w:num w:numId="27">
    <w:abstractNumId w:val="15"/>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D0C"/>
    <w:rsid w:val="00000DDD"/>
    <w:rsid w:val="00001824"/>
    <w:rsid w:val="000022F4"/>
    <w:rsid w:val="00003161"/>
    <w:rsid w:val="00005517"/>
    <w:rsid w:val="00011124"/>
    <w:rsid w:val="00012E45"/>
    <w:rsid w:val="000146B8"/>
    <w:rsid w:val="0001524A"/>
    <w:rsid w:val="000165BE"/>
    <w:rsid w:val="00017881"/>
    <w:rsid w:val="0002048A"/>
    <w:rsid w:val="000215FC"/>
    <w:rsid w:val="00021FFD"/>
    <w:rsid w:val="000227AF"/>
    <w:rsid w:val="000229F8"/>
    <w:rsid w:val="00027635"/>
    <w:rsid w:val="0003091E"/>
    <w:rsid w:val="00031AFE"/>
    <w:rsid w:val="00036C4A"/>
    <w:rsid w:val="00037BB1"/>
    <w:rsid w:val="000411BA"/>
    <w:rsid w:val="00044694"/>
    <w:rsid w:val="00044BA0"/>
    <w:rsid w:val="00045050"/>
    <w:rsid w:val="0004535B"/>
    <w:rsid w:val="0004572E"/>
    <w:rsid w:val="0004690A"/>
    <w:rsid w:val="00051EDB"/>
    <w:rsid w:val="000527A5"/>
    <w:rsid w:val="00053101"/>
    <w:rsid w:val="0005482A"/>
    <w:rsid w:val="000619FA"/>
    <w:rsid w:val="00062607"/>
    <w:rsid w:val="00062CE9"/>
    <w:rsid w:val="000633D9"/>
    <w:rsid w:val="0006606A"/>
    <w:rsid w:val="00066AFB"/>
    <w:rsid w:val="00066E47"/>
    <w:rsid w:val="00070127"/>
    <w:rsid w:val="00071955"/>
    <w:rsid w:val="000731F7"/>
    <w:rsid w:val="00073BA7"/>
    <w:rsid w:val="00080F48"/>
    <w:rsid w:val="00084BAB"/>
    <w:rsid w:val="00084E3B"/>
    <w:rsid w:val="000859AA"/>
    <w:rsid w:val="00087C1B"/>
    <w:rsid w:val="0009027C"/>
    <w:rsid w:val="00090D7C"/>
    <w:rsid w:val="00090D85"/>
    <w:rsid w:val="00091582"/>
    <w:rsid w:val="00091B37"/>
    <w:rsid w:val="00092946"/>
    <w:rsid w:val="00092CE5"/>
    <w:rsid w:val="00095FF1"/>
    <w:rsid w:val="00096E6E"/>
    <w:rsid w:val="000970AB"/>
    <w:rsid w:val="000A0343"/>
    <w:rsid w:val="000A052C"/>
    <w:rsid w:val="000A4178"/>
    <w:rsid w:val="000A459A"/>
    <w:rsid w:val="000B16B5"/>
    <w:rsid w:val="000B1A81"/>
    <w:rsid w:val="000B1E01"/>
    <w:rsid w:val="000B1F6E"/>
    <w:rsid w:val="000B22BE"/>
    <w:rsid w:val="000B230C"/>
    <w:rsid w:val="000B256C"/>
    <w:rsid w:val="000B6A23"/>
    <w:rsid w:val="000B7F92"/>
    <w:rsid w:val="000C1842"/>
    <w:rsid w:val="000C28EC"/>
    <w:rsid w:val="000C3868"/>
    <w:rsid w:val="000D1AA0"/>
    <w:rsid w:val="000D3B96"/>
    <w:rsid w:val="000D3D8F"/>
    <w:rsid w:val="000D3EDC"/>
    <w:rsid w:val="000D5717"/>
    <w:rsid w:val="000D699D"/>
    <w:rsid w:val="000E0FA3"/>
    <w:rsid w:val="000E1AA4"/>
    <w:rsid w:val="000E2382"/>
    <w:rsid w:val="000E3005"/>
    <w:rsid w:val="000E41BF"/>
    <w:rsid w:val="000E50F0"/>
    <w:rsid w:val="000E5F65"/>
    <w:rsid w:val="000F47E9"/>
    <w:rsid w:val="000F5532"/>
    <w:rsid w:val="000F6E56"/>
    <w:rsid w:val="000F7AEB"/>
    <w:rsid w:val="001002B8"/>
    <w:rsid w:val="001008C3"/>
    <w:rsid w:val="00102E08"/>
    <w:rsid w:val="001032C8"/>
    <w:rsid w:val="001036A4"/>
    <w:rsid w:val="0011369A"/>
    <w:rsid w:val="00114EBE"/>
    <w:rsid w:val="0011507B"/>
    <w:rsid w:val="0011511D"/>
    <w:rsid w:val="001152A8"/>
    <w:rsid w:val="00115D8A"/>
    <w:rsid w:val="001172D5"/>
    <w:rsid w:val="00120D99"/>
    <w:rsid w:val="001234F8"/>
    <w:rsid w:val="001244D2"/>
    <w:rsid w:val="00124659"/>
    <w:rsid w:val="00125EF4"/>
    <w:rsid w:val="001277D7"/>
    <w:rsid w:val="001279CE"/>
    <w:rsid w:val="00130DF1"/>
    <w:rsid w:val="00132190"/>
    <w:rsid w:val="00132A75"/>
    <w:rsid w:val="00133208"/>
    <w:rsid w:val="00135968"/>
    <w:rsid w:val="00143538"/>
    <w:rsid w:val="0014369F"/>
    <w:rsid w:val="00144600"/>
    <w:rsid w:val="00144689"/>
    <w:rsid w:val="001452F7"/>
    <w:rsid w:val="00146F19"/>
    <w:rsid w:val="001474FB"/>
    <w:rsid w:val="001507DA"/>
    <w:rsid w:val="00151B51"/>
    <w:rsid w:val="001541EB"/>
    <w:rsid w:val="001551A9"/>
    <w:rsid w:val="00156D7B"/>
    <w:rsid w:val="00157111"/>
    <w:rsid w:val="0015726E"/>
    <w:rsid w:val="00160208"/>
    <w:rsid w:val="00160C42"/>
    <w:rsid w:val="0016131E"/>
    <w:rsid w:val="001615B5"/>
    <w:rsid w:val="001625AD"/>
    <w:rsid w:val="001652F1"/>
    <w:rsid w:val="00166704"/>
    <w:rsid w:val="00172A24"/>
    <w:rsid w:val="00173121"/>
    <w:rsid w:val="00174775"/>
    <w:rsid w:val="0017619D"/>
    <w:rsid w:val="00181A53"/>
    <w:rsid w:val="00181B8E"/>
    <w:rsid w:val="00183672"/>
    <w:rsid w:val="0018569C"/>
    <w:rsid w:val="00185D76"/>
    <w:rsid w:val="001903CB"/>
    <w:rsid w:val="00190D6B"/>
    <w:rsid w:val="00191B44"/>
    <w:rsid w:val="00192BA1"/>
    <w:rsid w:val="00195807"/>
    <w:rsid w:val="00195CAF"/>
    <w:rsid w:val="00196229"/>
    <w:rsid w:val="0019698A"/>
    <w:rsid w:val="00196B4C"/>
    <w:rsid w:val="001A1382"/>
    <w:rsid w:val="001A28BD"/>
    <w:rsid w:val="001A2A41"/>
    <w:rsid w:val="001A4740"/>
    <w:rsid w:val="001A53C9"/>
    <w:rsid w:val="001A5643"/>
    <w:rsid w:val="001A5B66"/>
    <w:rsid w:val="001A5E89"/>
    <w:rsid w:val="001B13D8"/>
    <w:rsid w:val="001B679E"/>
    <w:rsid w:val="001B6FB5"/>
    <w:rsid w:val="001B75A5"/>
    <w:rsid w:val="001B7947"/>
    <w:rsid w:val="001C48F7"/>
    <w:rsid w:val="001C4A42"/>
    <w:rsid w:val="001C4AA3"/>
    <w:rsid w:val="001C732F"/>
    <w:rsid w:val="001D03FE"/>
    <w:rsid w:val="001D2A82"/>
    <w:rsid w:val="001D37BD"/>
    <w:rsid w:val="001D3A9B"/>
    <w:rsid w:val="001D4C9C"/>
    <w:rsid w:val="001D4FC4"/>
    <w:rsid w:val="001D56AD"/>
    <w:rsid w:val="001D5C9B"/>
    <w:rsid w:val="001D6A8F"/>
    <w:rsid w:val="001E1471"/>
    <w:rsid w:val="001E2A46"/>
    <w:rsid w:val="001E3054"/>
    <w:rsid w:val="001E654E"/>
    <w:rsid w:val="001E77D1"/>
    <w:rsid w:val="001E7BF8"/>
    <w:rsid w:val="001F22B6"/>
    <w:rsid w:val="001F3BA4"/>
    <w:rsid w:val="001F40F1"/>
    <w:rsid w:val="001F4807"/>
    <w:rsid w:val="00201F3E"/>
    <w:rsid w:val="002035A2"/>
    <w:rsid w:val="0020578C"/>
    <w:rsid w:val="00212B18"/>
    <w:rsid w:val="00212C93"/>
    <w:rsid w:val="00213F0C"/>
    <w:rsid w:val="002141B0"/>
    <w:rsid w:val="00214455"/>
    <w:rsid w:val="0021446B"/>
    <w:rsid w:val="00215B4B"/>
    <w:rsid w:val="00220747"/>
    <w:rsid w:val="0022079F"/>
    <w:rsid w:val="00220D24"/>
    <w:rsid w:val="002216A0"/>
    <w:rsid w:val="00221D79"/>
    <w:rsid w:val="002229AD"/>
    <w:rsid w:val="002231EB"/>
    <w:rsid w:val="00232B45"/>
    <w:rsid w:val="00233929"/>
    <w:rsid w:val="00234986"/>
    <w:rsid w:val="002370A8"/>
    <w:rsid w:val="0023731F"/>
    <w:rsid w:val="00242F63"/>
    <w:rsid w:val="00243DCE"/>
    <w:rsid w:val="0024470E"/>
    <w:rsid w:val="00244C42"/>
    <w:rsid w:val="00244EB8"/>
    <w:rsid w:val="002450E4"/>
    <w:rsid w:val="00245798"/>
    <w:rsid w:val="00250243"/>
    <w:rsid w:val="00251B1C"/>
    <w:rsid w:val="0025231B"/>
    <w:rsid w:val="0025231C"/>
    <w:rsid w:val="0025294A"/>
    <w:rsid w:val="002558B5"/>
    <w:rsid w:val="00256A4B"/>
    <w:rsid w:val="002573AD"/>
    <w:rsid w:val="002613CA"/>
    <w:rsid w:val="002636D3"/>
    <w:rsid w:val="002646BF"/>
    <w:rsid w:val="002677E3"/>
    <w:rsid w:val="0027021E"/>
    <w:rsid w:val="0027311F"/>
    <w:rsid w:val="0027317D"/>
    <w:rsid w:val="002735E6"/>
    <w:rsid w:val="00276410"/>
    <w:rsid w:val="00281F73"/>
    <w:rsid w:val="00283CC7"/>
    <w:rsid w:val="00286F08"/>
    <w:rsid w:val="0028710A"/>
    <w:rsid w:val="00287DC2"/>
    <w:rsid w:val="00290154"/>
    <w:rsid w:val="002917CF"/>
    <w:rsid w:val="002941B6"/>
    <w:rsid w:val="00294591"/>
    <w:rsid w:val="00294CBD"/>
    <w:rsid w:val="00296706"/>
    <w:rsid w:val="002970CD"/>
    <w:rsid w:val="00297BEC"/>
    <w:rsid w:val="002A040D"/>
    <w:rsid w:val="002A06FC"/>
    <w:rsid w:val="002A4511"/>
    <w:rsid w:val="002A6A43"/>
    <w:rsid w:val="002A7018"/>
    <w:rsid w:val="002A7E16"/>
    <w:rsid w:val="002A7E8D"/>
    <w:rsid w:val="002B09F8"/>
    <w:rsid w:val="002B2A3F"/>
    <w:rsid w:val="002B2B62"/>
    <w:rsid w:val="002B408D"/>
    <w:rsid w:val="002B45E5"/>
    <w:rsid w:val="002B49D9"/>
    <w:rsid w:val="002B54FD"/>
    <w:rsid w:val="002B5EFC"/>
    <w:rsid w:val="002B60BA"/>
    <w:rsid w:val="002B79AA"/>
    <w:rsid w:val="002B7C61"/>
    <w:rsid w:val="002C09A3"/>
    <w:rsid w:val="002C2CFD"/>
    <w:rsid w:val="002C387F"/>
    <w:rsid w:val="002C42AC"/>
    <w:rsid w:val="002C66DD"/>
    <w:rsid w:val="002C6D7A"/>
    <w:rsid w:val="002C74AF"/>
    <w:rsid w:val="002C75CF"/>
    <w:rsid w:val="002D0FFE"/>
    <w:rsid w:val="002D2D0E"/>
    <w:rsid w:val="002D3610"/>
    <w:rsid w:val="002D43CE"/>
    <w:rsid w:val="002D5BC0"/>
    <w:rsid w:val="002E0303"/>
    <w:rsid w:val="002E1204"/>
    <w:rsid w:val="002E13A3"/>
    <w:rsid w:val="002E14DC"/>
    <w:rsid w:val="002E151C"/>
    <w:rsid w:val="002E1B5B"/>
    <w:rsid w:val="002E207E"/>
    <w:rsid w:val="002E2268"/>
    <w:rsid w:val="002E6F0B"/>
    <w:rsid w:val="002E70D8"/>
    <w:rsid w:val="002F19E4"/>
    <w:rsid w:val="002F2161"/>
    <w:rsid w:val="002F4DD3"/>
    <w:rsid w:val="002F5072"/>
    <w:rsid w:val="00303919"/>
    <w:rsid w:val="00303E11"/>
    <w:rsid w:val="003058C8"/>
    <w:rsid w:val="00305D34"/>
    <w:rsid w:val="00307473"/>
    <w:rsid w:val="00307F90"/>
    <w:rsid w:val="00310BD3"/>
    <w:rsid w:val="003115BD"/>
    <w:rsid w:val="0031215B"/>
    <w:rsid w:val="00313A20"/>
    <w:rsid w:val="0031741F"/>
    <w:rsid w:val="00317AFE"/>
    <w:rsid w:val="003204AB"/>
    <w:rsid w:val="0032065E"/>
    <w:rsid w:val="00320D31"/>
    <w:rsid w:val="00321E77"/>
    <w:rsid w:val="00324BC3"/>
    <w:rsid w:val="00326EA2"/>
    <w:rsid w:val="00326FEE"/>
    <w:rsid w:val="00327A94"/>
    <w:rsid w:val="00327D4B"/>
    <w:rsid w:val="00327F5F"/>
    <w:rsid w:val="00332673"/>
    <w:rsid w:val="00333F68"/>
    <w:rsid w:val="00335DCF"/>
    <w:rsid w:val="00336629"/>
    <w:rsid w:val="003417C7"/>
    <w:rsid w:val="00342C96"/>
    <w:rsid w:val="00342CDF"/>
    <w:rsid w:val="003447BD"/>
    <w:rsid w:val="0034792F"/>
    <w:rsid w:val="003511F6"/>
    <w:rsid w:val="00351934"/>
    <w:rsid w:val="003533C1"/>
    <w:rsid w:val="00354521"/>
    <w:rsid w:val="003558A3"/>
    <w:rsid w:val="00356B2E"/>
    <w:rsid w:val="003574F5"/>
    <w:rsid w:val="00360C13"/>
    <w:rsid w:val="00362FAE"/>
    <w:rsid w:val="0036326E"/>
    <w:rsid w:val="003659DB"/>
    <w:rsid w:val="00365D82"/>
    <w:rsid w:val="00366542"/>
    <w:rsid w:val="003675E1"/>
    <w:rsid w:val="00372A21"/>
    <w:rsid w:val="00372B34"/>
    <w:rsid w:val="00373876"/>
    <w:rsid w:val="003765DE"/>
    <w:rsid w:val="0037737C"/>
    <w:rsid w:val="00377927"/>
    <w:rsid w:val="00380803"/>
    <w:rsid w:val="00382686"/>
    <w:rsid w:val="0038541C"/>
    <w:rsid w:val="00385763"/>
    <w:rsid w:val="0038637E"/>
    <w:rsid w:val="00386DDC"/>
    <w:rsid w:val="00390C09"/>
    <w:rsid w:val="00391A8D"/>
    <w:rsid w:val="00391E2E"/>
    <w:rsid w:val="00392529"/>
    <w:rsid w:val="00392603"/>
    <w:rsid w:val="0039372C"/>
    <w:rsid w:val="00393F32"/>
    <w:rsid w:val="00393FDC"/>
    <w:rsid w:val="003951D4"/>
    <w:rsid w:val="00396002"/>
    <w:rsid w:val="00396386"/>
    <w:rsid w:val="00396EF5"/>
    <w:rsid w:val="00397C3C"/>
    <w:rsid w:val="003A00C5"/>
    <w:rsid w:val="003A0ACA"/>
    <w:rsid w:val="003A441D"/>
    <w:rsid w:val="003B0972"/>
    <w:rsid w:val="003B1BD7"/>
    <w:rsid w:val="003B3A62"/>
    <w:rsid w:val="003B44C5"/>
    <w:rsid w:val="003B5008"/>
    <w:rsid w:val="003B75D1"/>
    <w:rsid w:val="003C1276"/>
    <w:rsid w:val="003C160C"/>
    <w:rsid w:val="003C167D"/>
    <w:rsid w:val="003C3A09"/>
    <w:rsid w:val="003C3BBB"/>
    <w:rsid w:val="003C4BBE"/>
    <w:rsid w:val="003D017A"/>
    <w:rsid w:val="003D1A7E"/>
    <w:rsid w:val="003D23DA"/>
    <w:rsid w:val="003D67B7"/>
    <w:rsid w:val="003D68E2"/>
    <w:rsid w:val="003D7512"/>
    <w:rsid w:val="003D7AB0"/>
    <w:rsid w:val="003E03A2"/>
    <w:rsid w:val="003E354C"/>
    <w:rsid w:val="003E6464"/>
    <w:rsid w:val="003E6921"/>
    <w:rsid w:val="003F1615"/>
    <w:rsid w:val="003F7B0D"/>
    <w:rsid w:val="00401D87"/>
    <w:rsid w:val="00403107"/>
    <w:rsid w:val="004039C5"/>
    <w:rsid w:val="00405CEA"/>
    <w:rsid w:val="00410F5C"/>
    <w:rsid w:val="00411F40"/>
    <w:rsid w:val="004120F3"/>
    <w:rsid w:val="0041247A"/>
    <w:rsid w:val="004124C6"/>
    <w:rsid w:val="004125D3"/>
    <w:rsid w:val="00412F6B"/>
    <w:rsid w:val="00414F9A"/>
    <w:rsid w:val="0041666E"/>
    <w:rsid w:val="00416DA8"/>
    <w:rsid w:val="00416EFC"/>
    <w:rsid w:val="00420643"/>
    <w:rsid w:val="00420F71"/>
    <w:rsid w:val="00424382"/>
    <w:rsid w:val="00424E82"/>
    <w:rsid w:val="004264A5"/>
    <w:rsid w:val="00432373"/>
    <w:rsid w:val="004325A6"/>
    <w:rsid w:val="00433DF9"/>
    <w:rsid w:val="004344C5"/>
    <w:rsid w:val="0043493A"/>
    <w:rsid w:val="004407C4"/>
    <w:rsid w:val="00440A73"/>
    <w:rsid w:val="0044161A"/>
    <w:rsid w:val="0044190F"/>
    <w:rsid w:val="00444692"/>
    <w:rsid w:val="004458EB"/>
    <w:rsid w:val="00451392"/>
    <w:rsid w:val="004514B4"/>
    <w:rsid w:val="004526E0"/>
    <w:rsid w:val="00453717"/>
    <w:rsid w:val="004621F9"/>
    <w:rsid w:val="00463F6C"/>
    <w:rsid w:val="00464D28"/>
    <w:rsid w:val="004651CC"/>
    <w:rsid w:val="00470818"/>
    <w:rsid w:val="0047118D"/>
    <w:rsid w:val="00473AC2"/>
    <w:rsid w:val="00473F5F"/>
    <w:rsid w:val="00474E09"/>
    <w:rsid w:val="00482737"/>
    <w:rsid w:val="00484CEC"/>
    <w:rsid w:val="004854E0"/>
    <w:rsid w:val="0048596C"/>
    <w:rsid w:val="00486EFE"/>
    <w:rsid w:val="00490508"/>
    <w:rsid w:val="00490D1A"/>
    <w:rsid w:val="0049469E"/>
    <w:rsid w:val="00495CFB"/>
    <w:rsid w:val="00497978"/>
    <w:rsid w:val="004A0AFA"/>
    <w:rsid w:val="004A7FCE"/>
    <w:rsid w:val="004B18F9"/>
    <w:rsid w:val="004B2276"/>
    <w:rsid w:val="004B4584"/>
    <w:rsid w:val="004B4640"/>
    <w:rsid w:val="004B600F"/>
    <w:rsid w:val="004B6545"/>
    <w:rsid w:val="004B6D0C"/>
    <w:rsid w:val="004C1356"/>
    <w:rsid w:val="004C13F4"/>
    <w:rsid w:val="004C20F3"/>
    <w:rsid w:val="004C3199"/>
    <w:rsid w:val="004C3921"/>
    <w:rsid w:val="004C510F"/>
    <w:rsid w:val="004C6F79"/>
    <w:rsid w:val="004D4116"/>
    <w:rsid w:val="004D4CB0"/>
    <w:rsid w:val="004D4E55"/>
    <w:rsid w:val="004D6BF3"/>
    <w:rsid w:val="004D7B73"/>
    <w:rsid w:val="004E137D"/>
    <w:rsid w:val="004E243D"/>
    <w:rsid w:val="004E4D5A"/>
    <w:rsid w:val="004E564E"/>
    <w:rsid w:val="004E7081"/>
    <w:rsid w:val="004F24DD"/>
    <w:rsid w:val="004F2521"/>
    <w:rsid w:val="004F30D2"/>
    <w:rsid w:val="004F3A90"/>
    <w:rsid w:val="004F3F47"/>
    <w:rsid w:val="005003DF"/>
    <w:rsid w:val="00501B77"/>
    <w:rsid w:val="005020AE"/>
    <w:rsid w:val="005023E2"/>
    <w:rsid w:val="00503E36"/>
    <w:rsid w:val="005071BA"/>
    <w:rsid w:val="00507F18"/>
    <w:rsid w:val="00521E78"/>
    <w:rsid w:val="00522810"/>
    <w:rsid w:val="00523664"/>
    <w:rsid w:val="00524755"/>
    <w:rsid w:val="00524B6D"/>
    <w:rsid w:val="00526F24"/>
    <w:rsid w:val="00526FE2"/>
    <w:rsid w:val="00530270"/>
    <w:rsid w:val="00530D8E"/>
    <w:rsid w:val="00533E34"/>
    <w:rsid w:val="00534F29"/>
    <w:rsid w:val="00535FAE"/>
    <w:rsid w:val="0053646B"/>
    <w:rsid w:val="00536482"/>
    <w:rsid w:val="005406E9"/>
    <w:rsid w:val="005440AF"/>
    <w:rsid w:val="0054421F"/>
    <w:rsid w:val="0055007E"/>
    <w:rsid w:val="00550411"/>
    <w:rsid w:val="00551066"/>
    <w:rsid w:val="00551133"/>
    <w:rsid w:val="00552CAE"/>
    <w:rsid w:val="00553538"/>
    <w:rsid w:val="00553ACF"/>
    <w:rsid w:val="0055428C"/>
    <w:rsid w:val="005547B8"/>
    <w:rsid w:val="005567EF"/>
    <w:rsid w:val="00557BCF"/>
    <w:rsid w:val="00557EF3"/>
    <w:rsid w:val="005601A2"/>
    <w:rsid w:val="00561838"/>
    <w:rsid w:val="00561D15"/>
    <w:rsid w:val="0056236D"/>
    <w:rsid w:val="005626D5"/>
    <w:rsid w:val="0056359B"/>
    <w:rsid w:val="00564D03"/>
    <w:rsid w:val="005673DC"/>
    <w:rsid w:val="005716D8"/>
    <w:rsid w:val="00572661"/>
    <w:rsid w:val="0057293F"/>
    <w:rsid w:val="00573202"/>
    <w:rsid w:val="00576889"/>
    <w:rsid w:val="00576BAA"/>
    <w:rsid w:val="00581F93"/>
    <w:rsid w:val="00584092"/>
    <w:rsid w:val="00584FF1"/>
    <w:rsid w:val="005903FB"/>
    <w:rsid w:val="0059152B"/>
    <w:rsid w:val="00591FA5"/>
    <w:rsid w:val="005926F9"/>
    <w:rsid w:val="00592F7C"/>
    <w:rsid w:val="0059371C"/>
    <w:rsid w:val="00597F84"/>
    <w:rsid w:val="005A2808"/>
    <w:rsid w:val="005A31EB"/>
    <w:rsid w:val="005A42AA"/>
    <w:rsid w:val="005A62E0"/>
    <w:rsid w:val="005A6545"/>
    <w:rsid w:val="005A7AD0"/>
    <w:rsid w:val="005B0034"/>
    <w:rsid w:val="005B1729"/>
    <w:rsid w:val="005B2298"/>
    <w:rsid w:val="005B287C"/>
    <w:rsid w:val="005B2A05"/>
    <w:rsid w:val="005B33FF"/>
    <w:rsid w:val="005B38F9"/>
    <w:rsid w:val="005B3D53"/>
    <w:rsid w:val="005B508F"/>
    <w:rsid w:val="005B6539"/>
    <w:rsid w:val="005B7E06"/>
    <w:rsid w:val="005C05EF"/>
    <w:rsid w:val="005C32DB"/>
    <w:rsid w:val="005C4AEE"/>
    <w:rsid w:val="005D1914"/>
    <w:rsid w:val="005D31D7"/>
    <w:rsid w:val="005D6B9B"/>
    <w:rsid w:val="005E3D32"/>
    <w:rsid w:val="005E4112"/>
    <w:rsid w:val="005E442F"/>
    <w:rsid w:val="005E49E1"/>
    <w:rsid w:val="005E4D07"/>
    <w:rsid w:val="005E710D"/>
    <w:rsid w:val="005E7B31"/>
    <w:rsid w:val="005F125F"/>
    <w:rsid w:val="005F2910"/>
    <w:rsid w:val="005F5251"/>
    <w:rsid w:val="005F7593"/>
    <w:rsid w:val="00602A9E"/>
    <w:rsid w:val="00602ECD"/>
    <w:rsid w:val="006051EB"/>
    <w:rsid w:val="00606854"/>
    <w:rsid w:val="00607B20"/>
    <w:rsid w:val="00612127"/>
    <w:rsid w:val="00612B3F"/>
    <w:rsid w:val="0061334A"/>
    <w:rsid w:val="00615E18"/>
    <w:rsid w:val="006169B5"/>
    <w:rsid w:val="00617D5A"/>
    <w:rsid w:val="006203D0"/>
    <w:rsid w:val="00624347"/>
    <w:rsid w:val="006250DD"/>
    <w:rsid w:val="006272E2"/>
    <w:rsid w:val="00627635"/>
    <w:rsid w:val="00631367"/>
    <w:rsid w:val="0063358C"/>
    <w:rsid w:val="006342B0"/>
    <w:rsid w:val="00634BE4"/>
    <w:rsid w:val="00637995"/>
    <w:rsid w:val="006410AB"/>
    <w:rsid w:val="00642527"/>
    <w:rsid w:val="00642F46"/>
    <w:rsid w:val="006439B8"/>
    <w:rsid w:val="00643BCD"/>
    <w:rsid w:val="00644425"/>
    <w:rsid w:val="00646539"/>
    <w:rsid w:val="006476D7"/>
    <w:rsid w:val="006508B9"/>
    <w:rsid w:val="006512BA"/>
    <w:rsid w:val="00651C70"/>
    <w:rsid w:val="00655C91"/>
    <w:rsid w:val="00656F2E"/>
    <w:rsid w:val="00660E7B"/>
    <w:rsid w:val="006635E2"/>
    <w:rsid w:val="00663CD9"/>
    <w:rsid w:val="00664BD5"/>
    <w:rsid w:val="0066562A"/>
    <w:rsid w:val="006658AC"/>
    <w:rsid w:val="00665948"/>
    <w:rsid w:val="00666564"/>
    <w:rsid w:val="00666A0A"/>
    <w:rsid w:val="00670EAE"/>
    <w:rsid w:val="00672C94"/>
    <w:rsid w:val="00673B0E"/>
    <w:rsid w:val="00674BFB"/>
    <w:rsid w:val="00674E69"/>
    <w:rsid w:val="00677AE4"/>
    <w:rsid w:val="0068271B"/>
    <w:rsid w:val="00682981"/>
    <w:rsid w:val="00682AB5"/>
    <w:rsid w:val="006843D2"/>
    <w:rsid w:val="00684460"/>
    <w:rsid w:val="006866FE"/>
    <w:rsid w:val="00686F3F"/>
    <w:rsid w:val="00686F47"/>
    <w:rsid w:val="0069120E"/>
    <w:rsid w:val="0069550E"/>
    <w:rsid w:val="00695D4F"/>
    <w:rsid w:val="00696F4E"/>
    <w:rsid w:val="006A23B0"/>
    <w:rsid w:val="006A390F"/>
    <w:rsid w:val="006A5384"/>
    <w:rsid w:val="006A7A93"/>
    <w:rsid w:val="006B09C0"/>
    <w:rsid w:val="006B4040"/>
    <w:rsid w:val="006B452F"/>
    <w:rsid w:val="006B49CD"/>
    <w:rsid w:val="006B7C4B"/>
    <w:rsid w:val="006C0583"/>
    <w:rsid w:val="006C0FF8"/>
    <w:rsid w:val="006C295D"/>
    <w:rsid w:val="006C2CE1"/>
    <w:rsid w:val="006C669F"/>
    <w:rsid w:val="006D017F"/>
    <w:rsid w:val="006D161A"/>
    <w:rsid w:val="006D1A93"/>
    <w:rsid w:val="006D258B"/>
    <w:rsid w:val="006D3061"/>
    <w:rsid w:val="006D3E1C"/>
    <w:rsid w:val="006D43EC"/>
    <w:rsid w:val="006D47C3"/>
    <w:rsid w:val="006D519F"/>
    <w:rsid w:val="006D646D"/>
    <w:rsid w:val="006D7151"/>
    <w:rsid w:val="006E288A"/>
    <w:rsid w:val="006E4403"/>
    <w:rsid w:val="006E5284"/>
    <w:rsid w:val="006E52E9"/>
    <w:rsid w:val="006E59A7"/>
    <w:rsid w:val="006E5DAC"/>
    <w:rsid w:val="006E68BB"/>
    <w:rsid w:val="006E6A24"/>
    <w:rsid w:val="006F4466"/>
    <w:rsid w:val="006F4F5B"/>
    <w:rsid w:val="006F74D4"/>
    <w:rsid w:val="006F7E64"/>
    <w:rsid w:val="007022DA"/>
    <w:rsid w:val="007025D9"/>
    <w:rsid w:val="007026AB"/>
    <w:rsid w:val="00710648"/>
    <w:rsid w:val="00710FCD"/>
    <w:rsid w:val="007120CD"/>
    <w:rsid w:val="00713149"/>
    <w:rsid w:val="00713887"/>
    <w:rsid w:val="00714F4B"/>
    <w:rsid w:val="007156A2"/>
    <w:rsid w:val="007219B0"/>
    <w:rsid w:val="00721B23"/>
    <w:rsid w:val="007259AF"/>
    <w:rsid w:val="00726A18"/>
    <w:rsid w:val="007272F5"/>
    <w:rsid w:val="007327A7"/>
    <w:rsid w:val="00733B2F"/>
    <w:rsid w:val="0073455D"/>
    <w:rsid w:val="00737EF4"/>
    <w:rsid w:val="0074206F"/>
    <w:rsid w:val="0074294C"/>
    <w:rsid w:val="00742E7E"/>
    <w:rsid w:val="00743080"/>
    <w:rsid w:val="00743B21"/>
    <w:rsid w:val="007449AF"/>
    <w:rsid w:val="007456FE"/>
    <w:rsid w:val="007460F9"/>
    <w:rsid w:val="00747275"/>
    <w:rsid w:val="00750BD6"/>
    <w:rsid w:val="007602D6"/>
    <w:rsid w:val="0076356C"/>
    <w:rsid w:val="0076371C"/>
    <w:rsid w:val="00765446"/>
    <w:rsid w:val="007664B3"/>
    <w:rsid w:val="00766C97"/>
    <w:rsid w:val="00770063"/>
    <w:rsid w:val="0077180A"/>
    <w:rsid w:val="00773115"/>
    <w:rsid w:val="00774821"/>
    <w:rsid w:val="0078046B"/>
    <w:rsid w:val="00783C02"/>
    <w:rsid w:val="00785DC4"/>
    <w:rsid w:val="00787A5A"/>
    <w:rsid w:val="00790F2A"/>
    <w:rsid w:val="00793441"/>
    <w:rsid w:val="007943FE"/>
    <w:rsid w:val="00794C4E"/>
    <w:rsid w:val="00794F08"/>
    <w:rsid w:val="007957A5"/>
    <w:rsid w:val="00796DAB"/>
    <w:rsid w:val="007A12E1"/>
    <w:rsid w:val="007A2D92"/>
    <w:rsid w:val="007A5AD3"/>
    <w:rsid w:val="007A765E"/>
    <w:rsid w:val="007A7F87"/>
    <w:rsid w:val="007B1466"/>
    <w:rsid w:val="007B38D4"/>
    <w:rsid w:val="007B5AC3"/>
    <w:rsid w:val="007B5CB7"/>
    <w:rsid w:val="007B79D3"/>
    <w:rsid w:val="007C0807"/>
    <w:rsid w:val="007C0C16"/>
    <w:rsid w:val="007C27B2"/>
    <w:rsid w:val="007C28DE"/>
    <w:rsid w:val="007C33B0"/>
    <w:rsid w:val="007C3E21"/>
    <w:rsid w:val="007D170E"/>
    <w:rsid w:val="007D63C3"/>
    <w:rsid w:val="007D64CD"/>
    <w:rsid w:val="007D6609"/>
    <w:rsid w:val="007D7AC1"/>
    <w:rsid w:val="007E0169"/>
    <w:rsid w:val="007E074B"/>
    <w:rsid w:val="007E336B"/>
    <w:rsid w:val="007E61DA"/>
    <w:rsid w:val="007E6B63"/>
    <w:rsid w:val="007F160D"/>
    <w:rsid w:val="007F19A0"/>
    <w:rsid w:val="007F1C27"/>
    <w:rsid w:val="007F6B17"/>
    <w:rsid w:val="007F7049"/>
    <w:rsid w:val="00801146"/>
    <w:rsid w:val="00803075"/>
    <w:rsid w:val="00803165"/>
    <w:rsid w:val="00803BBB"/>
    <w:rsid w:val="00806449"/>
    <w:rsid w:val="008120F3"/>
    <w:rsid w:val="008121DE"/>
    <w:rsid w:val="0081351B"/>
    <w:rsid w:val="008137A6"/>
    <w:rsid w:val="008144B9"/>
    <w:rsid w:val="00814D94"/>
    <w:rsid w:val="00815943"/>
    <w:rsid w:val="0081685C"/>
    <w:rsid w:val="00816A6F"/>
    <w:rsid w:val="008179B1"/>
    <w:rsid w:val="00817BC0"/>
    <w:rsid w:val="008233BC"/>
    <w:rsid w:val="008238BA"/>
    <w:rsid w:val="00825381"/>
    <w:rsid w:val="00831026"/>
    <w:rsid w:val="008313D4"/>
    <w:rsid w:val="008314AB"/>
    <w:rsid w:val="00831AA3"/>
    <w:rsid w:val="0083304C"/>
    <w:rsid w:val="00834F2F"/>
    <w:rsid w:val="008373C8"/>
    <w:rsid w:val="00840562"/>
    <w:rsid w:val="00842D9A"/>
    <w:rsid w:val="00845EFF"/>
    <w:rsid w:val="00846634"/>
    <w:rsid w:val="00847AE0"/>
    <w:rsid w:val="00850C56"/>
    <w:rsid w:val="00852981"/>
    <w:rsid w:val="0085371A"/>
    <w:rsid w:val="00853BA9"/>
    <w:rsid w:val="00855C92"/>
    <w:rsid w:val="00856AD2"/>
    <w:rsid w:val="00865154"/>
    <w:rsid w:val="00866BA1"/>
    <w:rsid w:val="008672C5"/>
    <w:rsid w:val="00867768"/>
    <w:rsid w:val="00867A36"/>
    <w:rsid w:val="00870823"/>
    <w:rsid w:val="00870848"/>
    <w:rsid w:val="00870C12"/>
    <w:rsid w:val="00871493"/>
    <w:rsid w:val="00871FCB"/>
    <w:rsid w:val="008721B8"/>
    <w:rsid w:val="00872957"/>
    <w:rsid w:val="00873311"/>
    <w:rsid w:val="00873423"/>
    <w:rsid w:val="00876204"/>
    <w:rsid w:val="0087660A"/>
    <w:rsid w:val="00877016"/>
    <w:rsid w:val="00882797"/>
    <w:rsid w:val="0088346E"/>
    <w:rsid w:val="00883BCC"/>
    <w:rsid w:val="008872B1"/>
    <w:rsid w:val="00887E41"/>
    <w:rsid w:val="00890104"/>
    <w:rsid w:val="008942CD"/>
    <w:rsid w:val="00894BA7"/>
    <w:rsid w:val="008974B1"/>
    <w:rsid w:val="008A0093"/>
    <w:rsid w:val="008A0B7F"/>
    <w:rsid w:val="008A191E"/>
    <w:rsid w:val="008A2114"/>
    <w:rsid w:val="008A380D"/>
    <w:rsid w:val="008A6677"/>
    <w:rsid w:val="008A7CD8"/>
    <w:rsid w:val="008B2921"/>
    <w:rsid w:val="008B2B18"/>
    <w:rsid w:val="008B7BD2"/>
    <w:rsid w:val="008C1C1B"/>
    <w:rsid w:val="008C1F5D"/>
    <w:rsid w:val="008C2BF9"/>
    <w:rsid w:val="008C3DE8"/>
    <w:rsid w:val="008C54A0"/>
    <w:rsid w:val="008C58C1"/>
    <w:rsid w:val="008C5B5E"/>
    <w:rsid w:val="008C6B45"/>
    <w:rsid w:val="008D2B46"/>
    <w:rsid w:val="008D785F"/>
    <w:rsid w:val="008E08F4"/>
    <w:rsid w:val="008E43A7"/>
    <w:rsid w:val="008E4C19"/>
    <w:rsid w:val="008E4E50"/>
    <w:rsid w:val="008E54FE"/>
    <w:rsid w:val="008E56AD"/>
    <w:rsid w:val="008E69BF"/>
    <w:rsid w:val="008E6D27"/>
    <w:rsid w:val="008F0412"/>
    <w:rsid w:val="008F0847"/>
    <w:rsid w:val="008F0959"/>
    <w:rsid w:val="008F12FD"/>
    <w:rsid w:val="008F37A3"/>
    <w:rsid w:val="008F6115"/>
    <w:rsid w:val="008F653C"/>
    <w:rsid w:val="008F69ED"/>
    <w:rsid w:val="008F6A0C"/>
    <w:rsid w:val="008F7D0C"/>
    <w:rsid w:val="0090166C"/>
    <w:rsid w:val="00903D04"/>
    <w:rsid w:val="009040B9"/>
    <w:rsid w:val="00905C57"/>
    <w:rsid w:val="0090622B"/>
    <w:rsid w:val="00906A2D"/>
    <w:rsid w:val="0091146B"/>
    <w:rsid w:val="00911F35"/>
    <w:rsid w:val="009133C1"/>
    <w:rsid w:val="00914445"/>
    <w:rsid w:val="00915272"/>
    <w:rsid w:val="00915B22"/>
    <w:rsid w:val="009215F9"/>
    <w:rsid w:val="00921778"/>
    <w:rsid w:val="00923F54"/>
    <w:rsid w:val="00924C29"/>
    <w:rsid w:val="009300A0"/>
    <w:rsid w:val="00932CA8"/>
    <w:rsid w:val="00933428"/>
    <w:rsid w:val="00933A38"/>
    <w:rsid w:val="0093416A"/>
    <w:rsid w:val="00934ACD"/>
    <w:rsid w:val="00935797"/>
    <w:rsid w:val="009373AD"/>
    <w:rsid w:val="0094386F"/>
    <w:rsid w:val="009564A4"/>
    <w:rsid w:val="009578F7"/>
    <w:rsid w:val="00960CC2"/>
    <w:rsid w:val="0096280D"/>
    <w:rsid w:val="0096287C"/>
    <w:rsid w:val="009639BE"/>
    <w:rsid w:val="00964F8D"/>
    <w:rsid w:val="00966B7A"/>
    <w:rsid w:val="00967CA2"/>
    <w:rsid w:val="00967F8E"/>
    <w:rsid w:val="009706C4"/>
    <w:rsid w:val="00970B73"/>
    <w:rsid w:val="00971283"/>
    <w:rsid w:val="009718CE"/>
    <w:rsid w:val="00972969"/>
    <w:rsid w:val="00973B99"/>
    <w:rsid w:val="00974524"/>
    <w:rsid w:val="00977F8D"/>
    <w:rsid w:val="00981556"/>
    <w:rsid w:val="0098330C"/>
    <w:rsid w:val="00983EFF"/>
    <w:rsid w:val="0098529F"/>
    <w:rsid w:val="00986347"/>
    <w:rsid w:val="009875E9"/>
    <w:rsid w:val="00990F3D"/>
    <w:rsid w:val="009924E6"/>
    <w:rsid w:val="00994B2E"/>
    <w:rsid w:val="0099644A"/>
    <w:rsid w:val="009A202D"/>
    <w:rsid w:val="009A21EE"/>
    <w:rsid w:val="009A5025"/>
    <w:rsid w:val="009A6C71"/>
    <w:rsid w:val="009A75EC"/>
    <w:rsid w:val="009A76F5"/>
    <w:rsid w:val="009A7A8D"/>
    <w:rsid w:val="009B07A2"/>
    <w:rsid w:val="009B0A52"/>
    <w:rsid w:val="009B1D6A"/>
    <w:rsid w:val="009B27C5"/>
    <w:rsid w:val="009B3004"/>
    <w:rsid w:val="009B3920"/>
    <w:rsid w:val="009B3E75"/>
    <w:rsid w:val="009B7D65"/>
    <w:rsid w:val="009C0F63"/>
    <w:rsid w:val="009C25AE"/>
    <w:rsid w:val="009C3ED3"/>
    <w:rsid w:val="009C566D"/>
    <w:rsid w:val="009C73D5"/>
    <w:rsid w:val="009C7460"/>
    <w:rsid w:val="009C7AC4"/>
    <w:rsid w:val="009D0216"/>
    <w:rsid w:val="009D2F2A"/>
    <w:rsid w:val="009D441D"/>
    <w:rsid w:val="009D5E11"/>
    <w:rsid w:val="009D6EF7"/>
    <w:rsid w:val="009E2D5C"/>
    <w:rsid w:val="009E490B"/>
    <w:rsid w:val="009E4F4C"/>
    <w:rsid w:val="009F0DD0"/>
    <w:rsid w:val="009F1218"/>
    <w:rsid w:val="009F16B9"/>
    <w:rsid w:val="009F2657"/>
    <w:rsid w:val="009F308E"/>
    <w:rsid w:val="009F4992"/>
    <w:rsid w:val="009F49DF"/>
    <w:rsid w:val="009F575D"/>
    <w:rsid w:val="009F5E2B"/>
    <w:rsid w:val="009F61DA"/>
    <w:rsid w:val="009F78FB"/>
    <w:rsid w:val="009F79CA"/>
    <w:rsid w:val="00A00E5F"/>
    <w:rsid w:val="00A01B11"/>
    <w:rsid w:val="00A01EB0"/>
    <w:rsid w:val="00A01F5A"/>
    <w:rsid w:val="00A026BA"/>
    <w:rsid w:val="00A04DA3"/>
    <w:rsid w:val="00A04F4B"/>
    <w:rsid w:val="00A05712"/>
    <w:rsid w:val="00A05C25"/>
    <w:rsid w:val="00A06C48"/>
    <w:rsid w:val="00A06C9E"/>
    <w:rsid w:val="00A10DF8"/>
    <w:rsid w:val="00A14117"/>
    <w:rsid w:val="00A14C3D"/>
    <w:rsid w:val="00A1519D"/>
    <w:rsid w:val="00A2012F"/>
    <w:rsid w:val="00A20364"/>
    <w:rsid w:val="00A2267E"/>
    <w:rsid w:val="00A24E56"/>
    <w:rsid w:val="00A25804"/>
    <w:rsid w:val="00A266A6"/>
    <w:rsid w:val="00A2716C"/>
    <w:rsid w:val="00A27482"/>
    <w:rsid w:val="00A316DB"/>
    <w:rsid w:val="00A35B53"/>
    <w:rsid w:val="00A35D34"/>
    <w:rsid w:val="00A36394"/>
    <w:rsid w:val="00A36996"/>
    <w:rsid w:val="00A37DA1"/>
    <w:rsid w:val="00A37F1F"/>
    <w:rsid w:val="00A44510"/>
    <w:rsid w:val="00A44807"/>
    <w:rsid w:val="00A45C53"/>
    <w:rsid w:val="00A562EE"/>
    <w:rsid w:val="00A6025F"/>
    <w:rsid w:val="00A60FB4"/>
    <w:rsid w:val="00A6114E"/>
    <w:rsid w:val="00A63BAD"/>
    <w:rsid w:val="00A64289"/>
    <w:rsid w:val="00A64FF6"/>
    <w:rsid w:val="00A76868"/>
    <w:rsid w:val="00A7777A"/>
    <w:rsid w:val="00A83304"/>
    <w:rsid w:val="00A8473C"/>
    <w:rsid w:val="00A90729"/>
    <w:rsid w:val="00A91F00"/>
    <w:rsid w:val="00A93212"/>
    <w:rsid w:val="00A95504"/>
    <w:rsid w:val="00A95F55"/>
    <w:rsid w:val="00A9779B"/>
    <w:rsid w:val="00A97A0E"/>
    <w:rsid w:val="00AA1370"/>
    <w:rsid w:val="00AA17FF"/>
    <w:rsid w:val="00AA4EB2"/>
    <w:rsid w:val="00AA512B"/>
    <w:rsid w:val="00AA6B8D"/>
    <w:rsid w:val="00AB04BE"/>
    <w:rsid w:val="00AB06F3"/>
    <w:rsid w:val="00AB0A27"/>
    <w:rsid w:val="00AB0AB6"/>
    <w:rsid w:val="00AB2478"/>
    <w:rsid w:val="00AB2E8F"/>
    <w:rsid w:val="00AB322B"/>
    <w:rsid w:val="00AB3C87"/>
    <w:rsid w:val="00AB4387"/>
    <w:rsid w:val="00AB7647"/>
    <w:rsid w:val="00AB7800"/>
    <w:rsid w:val="00AC1D93"/>
    <w:rsid w:val="00AC2601"/>
    <w:rsid w:val="00AC66BE"/>
    <w:rsid w:val="00AD269E"/>
    <w:rsid w:val="00AD56BE"/>
    <w:rsid w:val="00AD56F2"/>
    <w:rsid w:val="00AD7116"/>
    <w:rsid w:val="00AE0357"/>
    <w:rsid w:val="00AE1505"/>
    <w:rsid w:val="00AE18B3"/>
    <w:rsid w:val="00AE1F99"/>
    <w:rsid w:val="00AE3064"/>
    <w:rsid w:val="00AE45DA"/>
    <w:rsid w:val="00AE5A82"/>
    <w:rsid w:val="00AE6F09"/>
    <w:rsid w:val="00AE7BB1"/>
    <w:rsid w:val="00AF024D"/>
    <w:rsid w:val="00AF12BB"/>
    <w:rsid w:val="00AF1E69"/>
    <w:rsid w:val="00AF35B7"/>
    <w:rsid w:val="00AF36AB"/>
    <w:rsid w:val="00AF39BA"/>
    <w:rsid w:val="00AF3A16"/>
    <w:rsid w:val="00AF5503"/>
    <w:rsid w:val="00AF7D79"/>
    <w:rsid w:val="00B05CA5"/>
    <w:rsid w:val="00B06B97"/>
    <w:rsid w:val="00B10621"/>
    <w:rsid w:val="00B1126D"/>
    <w:rsid w:val="00B12165"/>
    <w:rsid w:val="00B14166"/>
    <w:rsid w:val="00B15350"/>
    <w:rsid w:val="00B15882"/>
    <w:rsid w:val="00B166ED"/>
    <w:rsid w:val="00B16F74"/>
    <w:rsid w:val="00B20DDF"/>
    <w:rsid w:val="00B21626"/>
    <w:rsid w:val="00B2267A"/>
    <w:rsid w:val="00B24D27"/>
    <w:rsid w:val="00B264FA"/>
    <w:rsid w:val="00B268E2"/>
    <w:rsid w:val="00B32043"/>
    <w:rsid w:val="00B3592A"/>
    <w:rsid w:val="00B36249"/>
    <w:rsid w:val="00B3648B"/>
    <w:rsid w:val="00B36F3B"/>
    <w:rsid w:val="00B404FE"/>
    <w:rsid w:val="00B42912"/>
    <w:rsid w:val="00B4578B"/>
    <w:rsid w:val="00B46678"/>
    <w:rsid w:val="00B50D8B"/>
    <w:rsid w:val="00B5126B"/>
    <w:rsid w:val="00B51A42"/>
    <w:rsid w:val="00B521C6"/>
    <w:rsid w:val="00B52484"/>
    <w:rsid w:val="00B52789"/>
    <w:rsid w:val="00B53510"/>
    <w:rsid w:val="00B53531"/>
    <w:rsid w:val="00B557EF"/>
    <w:rsid w:val="00B57FF2"/>
    <w:rsid w:val="00B65EEC"/>
    <w:rsid w:val="00B703C2"/>
    <w:rsid w:val="00B711D5"/>
    <w:rsid w:val="00B713D1"/>
    <w:rsid w:val="00B71401"/>
    <w:rsid w:val="00B733BD"/>
    <w:rsid w:val="00B779D3"/>
    <w:rsid w:val="00B80BAA"/>
    <w:rsid w:val="00B8401F"/>
    <w:rsid w:val="00B84E79"/>
    <w:rsid w:val="00B84FEB"/>
    <w:rsid w:val="00B90E1C"/>
    <w:rsid w:val="00B91BC2"/>
    <w:rsid w:val="00B93566"/>
    <w:rsid w:val="00B93751"/>
    <w:rsid w:val="00B938F4"/>
    <w:rsid w:val="00B93A83"/>
    <w:rsid w:val="00B96567"/>
    <w:rsid w:val="00B96834"/>
    <w:rsid w:val="00B96D37"/>
    <w:rsid w:val="00B972FF"/>
    <w:rsid w:val="00BA0A99"/>
    <w:rsid w:val="00BA452C"/>
    <w:rsid w:val="00BA4EEC"/>
    <w:rsid w:val="00BA6A4D"/>
    <w:rsid w:val="00BA7EA3"/>
    <w:rsid w:val="00BB0DF0"/>
    <w:rsid w:val="00BB388B"/>
    <w:rsid w:val="00BB392E"/>
    <w:rsid w:val="00BB416B"/>
    <w:rsid w:val="00BB5597"/>
    <w:rsid w:val="00BB7686"/>
    <w:rsid w:val="00BB7A06"/>
    <w:rsid w:val="00BC0498"/>
    <w:rsid w:val="00BC0D17"/>
    <w:rsid w:val="00BC13C1"/>
    <w:rsid w:val="00BC1BDB"/>
    <w:rsid w:val="00BC2727"/>
    <w:rsid w:val="00BC35B7"/>
    <w:rsid w:val="00BC6F58"/>
    <w:rsid w:val="00BC7854"/>
    <w:rsid w:val="00BD2C54"/>
    <w:rsid w:val="00BD3A96"/>
    <w:rsid w:val="00BD4A7E"/>
    <w:rsid w:val="00BD71AE"/>
    <w:rsid w:val="00BD7993"/>
    <w:rsid w:val="00BE08D5"/>
    <w:rsid w:val="00BE0D2F"/>
    <w:rsid w:val="00BE4569"/>
    <w:rsid w:val="00BE4D94"/>
    <w:rsid w:val="00BE5000"/>
    <w:rsid w:val="00BE5D55"/>
    <w:rsid w:val="00BE624E"/>
    <w:rsid w:val="00BE6E82"/>
    <w:rsid w:val="00BF0846"/>
    <w:rsid w:val="00BF1401"/>
    <w:rsid w:val="00BF1BD9"/>
    <w:rsid w:val="00BF1F26"/>
    <w:rsid w:val="00BF3DBA"/>
    <w:rsid w:val="00BF42A3"/>
    <w:rsid w:val="00BF4F4D"/>
    <w:rsid w:val="00BF4F5A"/>
    <w:rsid w:val="00BF55DD"/>
    <w:rsid w:val="00BF5900"/>
    <w:rsid w:val="00BF6065"/>
    <w:rsid w:val="00BF61DD"/>
    <w:rsid w:val="00BF77C6"/>
    <w:rsid w:val="00BF7B22"/>
    <w:rsid w:val="00BF7FBB"/>
    <w:rsid w:val="00C01A1B"/>
    <w:rsid w:val="00C02689"/>
    <w:rsid w:val="00C055B4"/>
    <w:rsid w:val="00C10830"/>
    <w:rsid w:val="00C10A59"/>
    <w:rsid w:val="00C12244"/>
    <w:rsid w:val="00C1238C"/>
    <w:rsid w:val="00C125C1"/>
    <w:rsid w:val="00C12856"/>
    <w:rsid w:val="00C14A01"/>
    <w:rsid w:val="00C14F1F"/>
    <w:rsid w:val="00C1645C"/>
    <w:rsid w:val="00C2302B"/>
    <w:rsid w:val="00C241E9"/>
    <w:rsid w:val="00C256B3"/>
    <w:rsid w:val="00C2639C"/>
    <w:rsid w:val="00C27517"/>
    <w:rsid w:val="00C3026C"/>
    <w:rsid w:val="00C307CA"/>
    <w:rsid w:val="00C315D4"/>
    <w:rsid w:val="00C31810"/>
    <w:rsid w:val="00C327B3"/>
    <w:rsid w:val="00C33266"/>
    <w:rsid w:val="00C33AAF"/>
    <w:rsid w:val="00C34759"/>
    <w:rsid w:val="00C34899"/>
    <w:rsid w:val="00C35E22"/>
    <w:rsid w:val="00C40C50"/>
    <w:rsid w:val="00C42051"/>
    <w:rsid w:val="00C42B93"/>
    <w:rsid w:val="00C44380"/>
    <w:rsid w:val="00C452EA"/>
    <w:rsid w:val="00C46D9E"/>
    <w:rsid w:val="00C47F16"/>
    <w:rsid w:val="00C50801"/>
    <w:rsid w:val="00C50CC7"/>
    <w:rsid w:val="00C550B5"/>
    <w:rsid w:val="00C56C98"/>
    <w:rsid w:val="00C61C22"/>
    <w:rsid w:val="00C630E2"/>
    <w:rsid w:val="00C63197"/>
    <w:rsid w:val="00C64114"/>
    <w:rsid w:val="00C70A13"/>
    <w:rsid w:val="00C713D1"/>
    <w:rsid w:val="00C73DDD"/>
    <w:rsid w:val="00C77616"/>
    <w:rsid w:val="00C8296E"/>
    <w:rsid w:val="00C82A0B"/>
    <w:rsid w:val="00C845F9"/>
    <w:rsid w:val="00C84DDE"/>
    <w:rsid w:val="00C91295"/>
    <w:rsid w:val="00C916A6"/>
    <w:rsid w:val="00C916FF"/>
    <w:rsid w:val="00C91A60"/>
    <w:rsid w:val="00C91B27"/>
    <w:rsid w:val="00C91C94"/>
    <w:rsid w:val="00C94D3A"/>
    <w:rsid w:val="00C958B3"/>
    <w:rsid w:val="00C95AAF"/>
    <w:rsid w:val="00C95EF0"/>
    <w:rsid w:val="00C95FDC"/>
    <w:rsid w:val="00C966A7"/>
    <w:rsid w:val="00C97BD3"/>
    <w:rsid w:val="00CA0CB7"/>
    <w:rsid w:val="00CA17A6"/>
    <w:rsid w:val="00CA18C4"/>
    <w:rsid w:val="00CA2888"/>
    <w:rsid w:val="00CA2F39"/>
    <w:rsid w:val="00CA566F"/>
    <w:rsid w:val="00CA5708"/>
    <w:rsid w:val="00CA5FC5"/>
    <w:rsid w:val="00CA671A"/>
    <w:rsid w:val="00CB126B"/>
    <w:rsid w:val="00CB2304"/>
    <w:rsid w:val="00CB36C6"/>
    <w:rsid w:val="00CB3A04"/>
    <w:rsid w:val="00CB3F63"/>
    <w:rsid w:val="00CB583A"/>
    <w:rsid w:val="00CB6D54"/>
    <w:rsid w:val="00CB7BB4"/>
    <w:rsid w:val="00CC02C1"/>
    <w:rsid w:val="00CC187E"/>
    <w:rsid w:val="00CC2338"/>
    <w:rsid w:val="00CC7022"/>
    <w:rsid w:val="00CD0E69"/>
    <w:rsid w:val="00CD44CD"/>
    <w:rsid w:val="00CD6246"/>
    <w:rsid w:val="00CD669C"/>
    <w:rsid w:val="00CD6779"/>
    <w:rsid w:val="00CD6B1A"/>
    <w:rsid w:val="00CD7FCB"/>
    <w:rsid w:val="00CE0A89"/>
    <w:rsid w:val="00CE21BD"/>
    <w:rsid w:val="00CE45A1"/>
    <w:rsid w:val="00CE5B51"/>
    <w:rsid w:val="00CF1088"/>
    <w:rsid w:val="00CF15A9"/>
    <w:rsid w:val="00CF4144"/>
    <w:rsid w:val="00CF55F6"/>
    <w:rsid w:val="00CF663E"/>
    <w:rsid w:val="00CF7356"/>
    <w:rsid w:val="00CF7C47"/>
    <w:rsid w:val="00D02A79"/>
    <w:rsid w:val="00D02B37"/>
    <w:rsid w:val="00D02D24"/>
    <w:rsid w:val="00D03B32"/>
    <w:rsid w:val="00D059DF"/>
    <w:rsid w:val="00D13096"/>
    <w:rsid w:val="00D13CEC"/>
    <w:rsid w:val="00D1464A"/>
    <w:rsid w:val="00D16D4D"/>
    <w:rsid w:val="00D220B9"/>
    <w:rsid w:val="00D244DA"/>
    <w:rsid w:val="00D2480D"/>
    <w:rsid w:val="00D251D2"/>
    <w:rsid w:val="00D25DE3"/>
    <w:rsid w:val="00D26DB6"/>
    <w:rsid w:val="00D314B2"/>
    <w:rsid w:val="00D333C4"/>
    <w:rsid w:val="00D3789F"/>
    <w:rsid w:val="00D41063"/>
    <w:rsid w:val="00D41153"/>
    <w:rsid w:val="00D432D5"/>
    <w:rsid w:val="00D43321"/>
    <w:rsid w:val="00D444BF"/>
    <w:rsid w:val="00D44F67"/>
    <w:rsid w:val="00D5119F"/>
    <w:rsid w:val="00D51969"/>
    <w:rsid w:val="00D51C7E"/>
    <w:rsid w:val="00D534FD"/>
    <w:rsid w:val="00D547CE"/>
    <w:rsid w:val="00D56689"/>
    <w:rsid w:val="00D57451"/>
    <w:rsid w:val="00D603CB"/>
    <w:rsid w:val="00D60E68"/>
    <w:rsid w:val="00D623CA"/>
    <w:rsid w:val="00D63975"/>
    <w:rsid w:val="00D6467A"/>
    <w:rsid w:val="00D64702"/>
    <w:rsid w:val="00D650C6"/>
    <w:rsid w:val="00D655CB"/>
    <w:rsid w:val="00D65A65"/>
    <w:rsid w:val="00D67250"/>
    <w:rsid w:val="00D71433"/>
    <w:rsid w:val="00D72EEC"/>
    <w:rsid w:val="00D73E34"/>
    <w:rsid w:val="00D759C5"/>
    <w:rsid w:val="00D76066"/>
    <w:rsid w:val="00D777DD"/>
    <w:rsid w:val="00D82AD5"/>
    <w:rsid w:val="00D842E6"/>
    <w:rsid w:val="00D847FA"/>
    <w:rsid w:val="00D8740D"/>
    <w:rsid w:val="00D90841"/>
    <w:rsid w:val="00D93C60"/>
    <w:rsid w:val="00D95A85"/>
    <w:rsid w:val="00D95D3D"/>
    <w:rsid w:val="00D96250"/>
    <w:rsid w:val="00D97710"/>
    <w:rsid w:val="00DA19F1"/>
    <w:rsid w:val="00DA247E"/>
    <w:rsid w:val="00DA2FB7"/>
    <w:rsid w:val="00DA4D43"/>
    <w:rsid w:val="00DA5DDF"/>
    <w:rsid w:val="00DA6B5A"/>
    <w:rsid w:val="00DA6FFD"/>
    <w:rsid w:val="00DA704D"/>
    <w:rsid w:val="00DB0885"/>
    <w:rsid w:val="00DB1819"/>
    <w:rsid w:val="00DB36C5"/>
    <w:rsid w:val="00DB448F"/>
    <w:rsid w:val="00DB4873"/>
    <w:rsid w:val="00DB49B1"/>
    <w:rsid w:val="00DB4CAF"/>
    <w:rsid w:val="00DB6043"/>
    <w:rsid w:val="00DB7A90"/>
    <w:rsid w:val="00DC0B58"/>
    <w:rsid w:val="00DC1604"/>
    <w:rsid w:val="00DC438C"/>
    <w:rsid w:val="00DC5D58"/>
    <w:rsid w:val="00DC777F"/>
    <w:rsid w:val="00DD048D"/>
    <w:rsid w:val="00DD0B34"/>
    <w:rsid w:val="00DD0C1F"/>
    <w:rsid w:val="00DD146E"/>
    <w:rsid w:val="00DD174A"/>
    <w:rsid w:val="00DD1BE1"/>
    <w:rsid w:val="00DD39CB"/>
    <w:rsid w:val="00DD48B8"/>
    <w:rsid w:val="00DD7A24"/>
    <w:rsid w:val="00DE17BB"/>
    <w:rsid w:val="00DE36A1"/>
    <w:rsid w:val="00DE538C"/>
    <w:rsid w:val="00DE75E4"/>
    <w:rsid w:val="00DE7F81"/>
    <w:rsid w:val="00DF1BA3"/>
    <w:rsid w:val="00DF260C"/>
    <w:rsid w:val="00DF3ECB"/>
    <w:rsid w:val="00DF4531"/>
    <w:rsid w:val="00DF518D"/>
    <w:rsid w:val="00DF6661"/>
    <w:rsid w:val="00DF7991"/>
    <w:rsid w:val="00E008F8"/>
    <w:rsid w:val="00E00D81"/>
    <w:rsid w:val="00E01428"/>
    <w:rsid w:val="00E0218E"/>
    <w:rsid w:val="00E021FD"/>
    <w:rsid w:val="00E02726"/>
    <w:rsid w:val="00E02E18"/>
    <w:rsid w:val="00E0465A"/>
    <w:rsid w:val="00E05CC5"/>
    <w:rsid w:val="00E070ED"/>
    <w:rsid w:val="00E1141A"/>
    <w:rsid w:val="00E11A90"/>
    <w:rsid w:val="00E148E8"/>
    <w:rsid w:val="00E16A37"/>
    <w:rsid w:val="00E16F36"/>
    <w:rsid w:val="00E176C7"/>
    <w:rsid w:val="00E17AD6"/>
    <w:rsid w:val="00E2086E"/>
    <w:rsid w:val="00E23733"/>
    <w:rsid w:val="00E23CFD"/>
    <w:rsid w:val="00E246A4"/>
    <w:rsid w:val="00E24B4D"/>
    <w:rsid w:val="00E2675C"/>
    <w:rsid w:val="00E26985"/>
    <w:rsid w:val="00E26FC3"/>
    <w:rsid w:val="00E30C50"/>
    <w:rsid w:val="00E316E7"/>
    <w:rsid w:val="00E33D1D"/>
    <w:rsid w:val="00E34AB9"/>
    <w:rsid w:val="00E353C5"/>
    <w:rsid w:val="00E402DF"/>
    <w:rsid w:val="00E42C6D"/>
    <w:rsid w:val="00E4685D"/>
    <w:rsid w:val="00E479C2"/>
    <w:rsid w:val="00E5058C"/>
    <w:rsid w:val="00E553FC"/>
    <w:rsid w:val="00E5595E"/>
    <w:rsid w:val="00E55A97"/>
    <w:rsid w:val="00E56984"/>
    <w:rsid w:val="00E65917"/>
    <w:rsid w:val="00E671DC"/>
    <w:rsid w:val="00E672F2"/>
    <w:rsid w:val="00E67B33"/>
    <w:rsid w:val="00E72B98"/>
    <w:rsid w:val="00E75D1A"/>
    <w:rsid w:val="00E75F8D"/>
    <w:rsid w:val="00E76F8F"/>
    <w:rsid w:val="00E7762B"/>
    <w:rsid w:val="00E83A0D"/>
    <w:rsid w:val="00E84009"/>
    <w:rsid w:val="00E844E7"/>
    <w:rsid w:val="00E8615F"/>
    <w:rsid w:val="00E8699E"/>
    <w:rsid w:val="00E87A6A"/>
    <w:rsid w:val="00E90A02"/>
    <w:rsid w:val="00E918BE"/>
    <w:rsid w:val="00E938A2"/>
    <w:rsid w:val="00E95AA0"/>
    <w:rsid w:val="00E9697D"/>
    <w:rsid w:val="00E96F61"/>
    <w:rsid w:val="00E97834"/>
    <w:rsid w:val="00E97FC6"/>
    <w:rsid w:val="00EA03CA"/>
    <w:rsid w:val="00EA3FD5"/>
    <w:rsid w:val="00EA455F"/>
    <w:rsid w:val="00EA5B01"/>
    <w:rsid w:val="00EA662A"/>
    <w:rsid w:val="00EB3141"/>
    <w:rsid w:val="00EB34FF"/>
    <w:rsid w:val="00EB420A"/>
    <w:rsid w:val="00EB6487"/>
    <w:rsid w:val="00EB7081"/>
    <w:rsid w:val="00EB7D42"/>
    <w:rsid w:val="00EC3F9A"/>
    <w:rsid w:val="00EC4EC1"/>
    <w:rsid w:val="00EC5737"/>
    <w:rsid w:val="00EC577D"/>
    <w:rsid w:val="00EC5906"/>
    <w:rsid w:val="00EC64EA"/>
    <w:rsid w:val="00EC7091"/>
    <w:rsid w:val="00EC7194"/>
    <w:rsid w:val="00ED0F11"/>
    <w:rsid w:val="00ED0F7A"/>
    <w:rsid w:val="00ED2C5D"/>
    <w:rsid w:val="00ED401D"/>
    <w:rsid w:val="00ED4564"/>
    <w:rsid w:val="00ED597E"/>
    <w:rsid w:val="00ED5EB6"/>
    <w:rsid w:val="00ED6087"/>
    <w:rsid w:val="00ED705F"/>
    <w:rsid w:val="00ED76B9"/>
    <w:rsid w:val="00ED7867"/>
    <w:rsid w:val="00ED792D"/>
    <w:rsid w:val="00EE1DC8"/>
    <w:rsid w:val="00EE2687"/>
    <w:rsid w:val="00EE3CF3"/>
    <w:rsid w:val="00EE3E18"/>
    <w:rsid w:val="00EE492F"/>
    <w:rsid w:val="00EE4CD9"/>
    <w:rsid w:val="00EE7B14"/>
    <w:rsid w:val="00EF29BD"/>
    <w:rsid w:val="00EF364F"/>
    <w:rsid w:val="00EF6154"/>
    <w:rsid w:val="00EF623F"/>
    <w:rsid w:val="00EF6F96"/>
    <w:rsid w:val="00F02403"/>
    <w:rsid w:val="00F03970"/>
    <w:rsid w:val="00F06852"/>
    <w:rsid w:val="00F0761D"/>
    <w:rsid w:val="00F106A0"/>
    <w:rsid w:val="00F10722"/>
    <w:rsid w:val="00F114EA"/>
    <w:rsid w:val="00F1765F"/>
    <w:rsid w:val="00F21554"/>
    <w:rsid w:val="00F21D28"/>
    <w:rsid w:val="00F21E39"/>
    <w:rsid w:val="00F22027"/>
    <w:rsid w:val="00F230AF"/>
    <w:rsid w:val="00F23C5B"/>
    <w:rsid w:val="00F2459C"/>
    <w:rsid w:val="00F249EA"/>
    <w:rsid w:val="00F25819"/>
    <w:rsid w:val="00F25C90"/>
    <w:rsid w:val="00F264A7"/>
    <w:rsid w:val="00F26945"/>
    <w:rsid w:val="00F310D7"/>
    <w:rsid w:val="00F31975"/>
    <w:rsid w:val="00F36D89"/>
    <w:rsid w:val="00F372FE"/>
    <w:rsid w:val="00F40E40"/>
    <w:rsid w:val="00F41A11"/>
    <w:rsid w:val="00F41B70"/>
    <w:rsid w:val="00F4614C"/>
    <w:rsid w:val="00F50305"/>
    <w:rsid w:val="00F51511"/>
    <w:rsid w:val="00F51A34"/>
    <w:rsid w:val="00F52739"/>
    <w:rsid w:val="00F52B9B"/>
    <w:rsid w:val="00F53A2C"/>
    <w:rsid w:val="00F55B48"/>
    <w:rsid w:val="00F57F21"/>
    <w:rsid w:val="00F60E80"/>
    <w:rsid w:val="00F62A73"/>
    <w:rsid w:val="00F6309C"/>
    <w:rsid w:val="00F65DF5"/>
    <w:rsid w:val="00F67486"/>
    <w:rsid w:val="00F7300C"/>
    <w:rsid w:val="00F82DB2"/>
    <w:rsid w:val="00F848E3"/>
    <w:rsid w:val="00F90379"/>
    <w:rsid w:val="00F92FCB"/>
    <w:rsid w:val="00F93209"/>
    <w:rsid w:val="00F9389A"/>
    <w:rsid w:val="00F94EDB"/>
    <w:rsid w:val="00F94FA9"/>
    <w:rsid w:val="00F95BBE"/>
    <w:rsid w:val="00F97C14"/>
    <w:rsid w:val="00FA05BB"/>
    <w:rsid w:val="00FA1F77"/>
    <w:rsid w:val="00FA2403"/>
    <w:rsid w:val="00FA47B9"/>
    <w:rsid w:val="00FA4B56"/>
    <w:rsid w:val="00FA5DEF"/>
    <w:rsid w:val="00FA7329"/>
    <w:rsid w:val="00FA765F"/>
    <w:rsid w:val="00FA7874"/>
    <w:rsid w:val="00FA7CDC"/>
    <w:rsid w:val="00FB0916"/>
    <w:rsid w:val="00FB2476"/>
    <w:rsid w:val="00FB505B"/>
    <w:rsid w:val="00FB50E0"/>
    <w:rsid w:val="00FB52E7"/>
    <w:rsid w:val="00FB659F"/>
    <w:rsid w:val="00FB6EA6"/>
    <w:rsid w:val="00FC0EBD"/>
    <w:rsid w:val="00FC227B"/>
    <w:rsid w:val="00FC34E4"/>
    <w:rsid w:val="00FC5733"/>
    <w:rsid w:val="00FC687E"/>
    <w:rsid w:val="00FD20D7"/>
    <w:rsid w:val="00FD2108"/>
    <w:rsid w:val="00FD3D43"/>
    <w:rsid w:val="00FD45C0"/>
    <w:rsid w:val="00FD6F23"/>
    <w:rsid w:val="00FE0A21"/>
    <w:rsid w:val="00FE337F"/>
    <w:rsid w:val="00FE5A0D"/>
    <w:rsid w:val="00FE6243"/>
    <w:rsid w:val="00FE73DE"/>
    <w:rsid w:val="00FF20EB"/>
    <w:rsid w:val="00FF357E"/>
    <w:rsid w:val="00FF4D57"/>
    <w:rsid w:val="00FF5450"/>
    <w:rsid w:val="00FF7C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DFB6D3"/>
  <w15:chartTrackingRefBased/>
  <w15:docId w15:val="{21AB7C02-07A5-47A7-962B-1876582D6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aur" w:eastAsia="Calibri" w:hAnsi="Centaur"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ACA"/>
    <w:rPr>
      <w:sz w:val="28"/>
      <w:szCs w:val="22"/>
      <w:lang w:eastAsia="en-US"/>
    </w:rPr>
  </w:style>
  <w:style w:type="paragraph" w:styleId="Titre1">
    <w:name w:val="heading 1"/>
    <w:basedOn w:val="Normal"/>
    <w:next w:val="Normal"/>
    <w:link w:val="Titre1Car"/>
    <w:uiPriority w:val="9"/>
    <w:qFormat/>
    <w:rsid w:val="002970CD"/>
    <w:pPr>
      <w:widowControl w:val="0"/>
      <w:jc w:val="both"/>
      <w:outlineLvl w:val="0"/>
    </w:pPr>
    <w:rPr>
      <w:rFonts w:ascii="Franklin Gothic Medium" w:eastAsia="Times New Roman" w:hAnsi="Franklin Gothic Medium"/>
      <w:b/>
      <w:caps/>
      <w:noProof/>
      <w:color w:val="8496B0"/>
      <w:kern w:val="28"/>
      <w:sz w:val="52"/>
      <w:szCs w:val="40"/>
      <w:lang w:eastAsia="fr-FR"/>
    </w:rPr>
  </w:style>
  <w:style w:type="paragraph" w:styleId="Titre2">
    <w:name w:val="heading 2"/>
    <w:basedOn w:val="Normal"/>
    <w:next w:val="Normal"/>
    <w:link w:val="Titre2Car"/>
    <w:uiPriority w:val="9"/>
    <w:unhideWhenUsed/>
    <w:qFormat/>
    <w:rsid w:val="00354521"/>
    <w:pPr>
      <w:jc w:val="both"/>
      <w:outlineLvl w:val="1"/>
    </w:pPr>
    <w:rPr>
      <w:rFonts w:ascii="Franklin Gothic Medium" w:eastAsia="Times New Roman" w:hAnsi="Franklin Gothic Medium"/>
      <w:color w:val="000099"/>
      <w:kern w:val="28"/>
      <w:sz w:val="40"/>
      <w:szCs w:val="40"/>
      <w:lang w:eastAsia="fr-FR"/>
    </w:rPr>
  </w:style>
  <w:style w:type="paragraph" w:styleId="Titre3">
    <w:name w:val="heading 3"/>
    <w:basedOn w:val="Normal"/>
    <w:next w:val="Normal"/>
    <w:link w:val="Titre3Car"/>
    <w:uiPriority w:val="9"/>
    <w:unhideWhenUsed/>
    <w:qFormat/>
    <w:rsid w:val="00053101"/>
    <w:pPr>
      <w:keepNext/>
      <w:spacing w:before="240" w:after="60"/>
      <w:outlineLvl w:val="2"/>
    </w:pPr>
    <w:rPr>
      <w:rFonts w:ascii="Calibri Light" w:eastAsia="Times New Roman" w:hAnsi="Calibri Light"/>
      <w:b/>
      <w:bCs/>
      <w:color w:val="70AD47"/>
      <w:szCs w:val="26"/>
    </w:rPr>
  </w:style>
  <w:style w:type="paragraph" w:styleId="Titre4">
    <w:name w:val="heading 4"/>
    <w:basedOn w:val="Normal"/>
    <w:next w:val="Normal"/>
    <w:link w:val="Titre4Car"/>
    <w:uiPriority w:val="9"/>
    <w:semiHidden/>
    <w:unhideWhenUsed/>
    <w:qFormat/>
    <w:rsid w:val="004B4584"/>
    <w:pPr>
      <w:keepNext/>
      <w:spacing w:before="240" w:after="60"/>
      <w:outlineLvl w:val="3"/>
    </w:pPr>
    <w:rPr>
      <w:rFonts w:ascii="Calibri" w:eastAsia="Times New Roman" w:hAnsi="Calibri"/>
      <w:b/>
      <w:bCs/>
      <w:szCs w:val="28"/>
    </w:rPr>
  </w:style>
  <w:style w:type="paragraph" w:styleId="Titre5">
    <w:name w:val="heading 5"/>
    <w:basedOn w:val="Normal"/>
    <w:next w:val="Normal"/>
    <w:link w:val="Titre5Car"/>
    <w:uiPriority w:val="9"/>
    <w:semiHidden/>
    <w:unhideWhenUsed/>
    <w:qFormat/>
    <w:rsid w:val="004B4584"/>
    <w:pPr>
      <w:spacing w:before="240" w:after="60"/>
      <w:outlineLvl w:val="4"/>
    </w:pPr>
    <w:rPr>
      <w:rFonts w:ascii="Calibri" w:eastAsia="Times New Roman"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B6D0C"/>
    <w:pPr>
      <w:tabs>
        <w:tab w:val="center" w:pos="4536"/>
        <w:tab w:val="right" w:pos="9072"/>
      </w:tabs>
    </w:pPr>
  </w:style>
  <w:style w:type="character" w:customStyle="1" w:styleId="En-tteCar">
    <w:name w:val="En-tête Car"/>
    <w:basedOn w:val="Policepardfaut"/>
    <w:link w:val="En-tte"/>
    <w:uiPriority w:val="99"/>
    <w:rsid w:val="004B6D0C"/>
  </w:style>
  <w:style w:type="paragraph" w:styleId="Pieddepage">
    <w:name w:val="footer"/>
    <w:basedOn w:val="Normal"/>
    <w:link w:val="PieddepageCar"/>
    <w:uiPriority w:val="99"/>
    <w:unhideWhenUsed/>
    <w:rsid w:val="004B6D0C"/>
    <w:pPr>
      <w:tabs>
        <w:tab w:val="center" w:pos="4536"/>
        <w:tab w:val="right" w:pos="9072"/>
      </w:tabs>
    </w:pPr>
  </w:style>
  <w:style w:type="character" w:customStyle="1" w:styleId="PieddepageCar">
    <w:name w:val="Pied de page Car"/>
    <w:basedOn w:val="Policepardfaut"/>
    <w:link w:val="Pieddepage"/>
    <w:uiPriority w:val="99"/>
    <w:rsid w:val="004B6D0C"/>
  </w:style>
  <w:style w:type="character" w:customStyle="1" w:styleId="Titre2Car">
    <w:name w:val="Titre 2 Car"/>
    <w:link w:val="Titre2"/>
    <w:uiPriority w:val="9"/>
    <w:rsid w:val="00354521"/>
    <w:rPr>
      <w:rFonts w:ascii="Franklin Gothic Medium" w:eastAsia="Times New Roman" w:hAnsi="Franklin Gothic Medium"/>
      <w:color w:val="000099"/>
      <w:kern w:val="28"/>
      <w:sz w:val="40"/>
      <w:szCs w:val="40"/>
    </w:rPr>
  </w:style>
  <w:style w:type="character" w:customStyle="1" w:styleId="Titre1Car">
    <w:name w:val="Titre 1 Car"/>
    <w:link w:val="Titre1"/>
    <w:uiPriority w:val="9"/>
    <w:rsid w:val="002970CD"/>
    <w:rPr>
      <w:rFonts w:ascii="Franklin Gothic Medium" w:eastAsia="Times New Roman" w:hAnsi="Franklin Gothic Medium"/>
      <w:b/>
      <w:caps/>
      <w:noProof/>
      <w:color w:val="8496B0"/>
      <w:kern w:val="28"/>
      <w:sz w:val="52"/>
      <w:szCs w:val="40"/>
    </w:rPr>
  </w:style>
  <w:style w:type="character" w:styleId="Lienhypertexte">
    <w:name w:val="Hyperlink"/>
    <w:uiPriority w:val="99"/>
    <w:unhideWhenUsed/>
    <w:rsid w:val="00521E78"/>
    <w:rPr>
      <w:color w:val="0000FF"/>
      <w:u w:val="single"/>
    </w:rPr>
  </w:style>
  <w:style w:type="character" w:styleId="Lienhypertextesuivivisit">
    <w:name w:val="FollowedHyperlink"/>
    <w:uiPriority w:val="99"/>
    <w:semiHidden/>
    <w:unhideWhenUsed/>
    <w:rsid w:val="00521E78"/>
    <w:rPr>
      <w:color w:val="954F72"/>
      <w:u w:val="single"/>
    </w:rPr>
  </w:style>
  <w:style w:type="character" w:customStyle="1" w:styleId="textexposedshow">
    <w:name w:val="text_exposed_show"/>
    <w:basedOn w:val="Policepardfaut"/>
    <w:rsid w:val="00380803"/>
  </w:style>
  <w:style w:type="paragraph" w:styleId="En-ttedetabledesmatires">
    <w:name w:val="TOC Heading"/>
    <w:basedOn w:val="Titre1"/>
    <w:next w:val="Normal"/>
    <w:uiPriority w:val="39"/>
    <w:unhideWhenUsed/>
    <w:qFormat/>
    <w:rsid w:val="00C916FF"/>
    <w:pPr>
      <w:spacing w:line="259" w:lineRule="auto"/>
      <w:outlineLvl w:val="9"/>
    </w:pPr>
    <w:rPr>
      <w:rFonts w:ascii="Calibri Light" w:hAnsi="Calibri Light"/>
      <w:caps w:val="0"/>
      <w:sz w:val="32"/>
    </w:rPr>
  </w:style>
  <w:style w:type="paragraph" w:styleId="TM1">
    <w:name w:val="toc 1"/>
    <w:basedOn w:val="Normal"/>
    <w:next w:val="Normal"/>
    <w:autoRedefine/>
    <w:uiPriority w:val="39"/>
    <w:unhideWhenUsed/>
    <w:rsid w:val="008D785F"/>
    <w:pPr>
      <w:tabs>
        <w:tab w:val="right" w:leader="dot" w:pos="9062"/>
      </w:tabs>
      <w:spacing w:after="100"/>
    </w:pPr>
    <w:rPr>
      <w:noProof/>
      <w:color w:val="8496B0"/>
      <w:sz w:val="48"/>
      <w:szCs w:val="48"/>
    </w:rPr>
  </w:style>
  <w:style w:type="paragraph" w:styleId="TM2">
    <w:name w:val="toc 2"/>
    <w:basedOn w:val="Normal"/>
    <w:next w:val="Normal"/>
    <w:autoRedefine/>
    <w:uiPriority w:val="39"/>
    <w:unhideWhenUsed/>
    <w:rsid w:val="00C916FF"/>
    <w:pPr>
      <w:spacing w:after="100"/>
      <w:ind w:left="280"/>
    </w:pPr>
  </w:style>
  <w:style w:type="paragraph" w:styleId="Textedebulles">
    <w:name w:val="Balloon Text"/>
    <w:basedOn w:val="Normal"/>
    <w:link w:val="TextedebullesCar"/>
    <w:uiPriority w:val="99"/>
    <w:semiHidden/>
    <w:unhideWhenUsed/>
    <w:rsid w:val="00C916FF"/>
    <w:rPr>
      <w:rFonts w:ascii="Segoe UI" w:hAnsi="Segoe UI" w:cs="Segoe UI"/>
      <w:sz w:val="18"/>
      <w:szCs w:val="18"/>
    </w:rPr>
  </w:style>
  <w:style w:type="character" w:customStyle="1" w:styleId="TextedebullesCar">
    <w:name w:val="Texte de bulles Car"/>
    <w:link w:val="Textedebulles"/>
    <w:uiPriority w:val="99"/>
    <w:semiHidden/>
    <w:rsid w:val="00C916FF"/>
    <w:rPr>
      <w:rFonts w:ascii="Segoe UI" w:hAnsi="Segoe UI" w:cs="Segoe UI"/>
      <w:sz w:val="18"/>
      <w:szCs w:val="18"/>
    </w:rPr>
  </w:style>
  <w:style w:type="paragraph" w:customStyle="1" w:styleId="Styletablette2">
    <w:name w:val="Style tablette 2"/>
    <w:basedOn w:val="Normal"/>
    <w:link w:val="Styletablette2Car"/>
    <w:qFormat/>
    <w:rsid w:val="007E336B"/>
    <w:pPr>
      <w:widowControl w:val="0"/>
    </w:pPr>
    <w:rPr>
      <w:rFonts w:ascii="Franklin Gothic Medium" w:eastAsia="Times New Roman" w:hAnsi="Franklin Gothic Medium"/>
      <w:color w:val="000099"/>
      <w:kern w:val="28"/>
      <w:sz w:val="40"/>
      <w:szCs w:val="40"/>
      <w:lang w:eastAsia="fr-FR"/>
    </w:rPr>
  </w:style>
  <w:style w:type="character" w:customStyle="1" w:styleId="Styletablette2Car">
    <w:name w:val="Style tablette 2 Car"/>
    <w:link w:val="Styletablette2"/>
    <w:rsid w:val="007E336B"/>
    <w:rPr>
      <w:rFonts w:ascii="Franklin Gothic Medium" w:eastAsia="Times New Roman" w:hAnsi="Franklin Gothic Medium"/>
      <w:color w:val="000099"/>
      <w:kern w:val="28"/>
      <w:sz w:val="40"/>
      <w:szCs w:val="40"/>
    </w:rPr>
  </w:style>
  <w:style w:type="character" w:customStyle="1" w:styleId="Titre3Car">
    <w:name w:val="Titre 3 Car"/>
    <w:link w:val="Titre3"/>
    <w:uiPriority w:val="9"/>
    <w:rsid w:val="00053101"/>
    <w:rPr>
      <w:rFonts w:ascii="Calibri Light" w:eastAsia="Times New Roman" w:hAnsi="Calibri Light"/>
      <w:b/>
      <w:bCs/>
      <w:color w:val="70AD47"/>
      <w:sz w:val="28"/>
      <w:szCs w:val="26"/>
      <w:lang w:eastAsia="en-US"/>
    </w:rPr>
  </w:style>
  <w:style w:type="character" w:customStyle="1" w:styleId="Titre4Car">
    <w:name w:val="Titre 4 Car"/>
    <w:link w:val="Titre4"/>
    <w:uiPriority w:val="9"/>
    <w:semiHidden/>
    <w:rsid w:val="004B4584"/>
    <w:rPr>
      <w:rFonts w:ascii="Calibri" w:eastAsia="Times New Roman" w:hAnsi="Calibri" w:cs="Times New Roman"/>
      <w:b/>
      <w:bCs/>
      <w:sz w:val="28"/>
      <w:szCs w:val="28"/>
      <w:lang w:eastAsia="en-US"/>
    </w:rPr>
  </w:style>
  <w:style w:type="character" w:customStyle="1" w:styleId="Titre5Car">
    <w:name w:val="Titre 5 Car"/>
    <w:link w:val="Titre5"/>
    <w:uiPriority w:val="9"/>
    <w:semiHidden/>
    <w:rsid w:val="004B4584"/>
    <w:rPr>
      <w:rFonts w:ascii="Calibri" w:eastAsia="Times New Roman" w:hAnsi="Calibri" w:cs="Times New Roman"/>
      <w:b/>
      <w:bCs/>
      <w:i/>
      <w:iCs/>
      <w:sz w:val="26"/>
      <w:szCs w:val="26"/>
      <w:lang w:eastAsia="en-US"/>
    </w:rPr>
  </w:style>
  <w:style w:type="paragraph" w:styleId="NormalWeb">
    <w:name w:val="Normal (Web)"/>
    <w:basedOn w:val="Normal"/>
    <w:uiPriority w:val="99"/>
    <w:semiHidden/>
    <w:unhideWhenUsed/>
    <w:rsid w:val="004B4584"/>
    <w:pPr>
      <w:spacing w:after="300" w:line="270" w:lineRule="atLeast"/>
    </w:pPr>
    <w:rPr>
      <w:rFonts w:ascii="Times New Roman" w:hAnsi="Times New Roman"/>
      <w:color w:val="555555"/>
      <w:sz w:val="29"/>
      <w:szCs w:val="29"/>
      <w:lang w:eastAsia="fr-FR"/>
    </w:rPr>
  </w:style>
  <w:style w:type="paragraph" w:customStyle="1" w:styleId="nocomments">
    <w:name w:val="nocomments"/>
    <w:basedOn w:val="Normal"/>
    <w:uiPriority w:val="99"/>
    <w:semiHidden/>
    <w:rsid w:val="004B4584"/>
    <w:pPr>
      <w:spacing w:after="300" w:line="270" w:lineRule="atLeast"/>
    </w:pPr>
    <w:rPr>
      <w:rFonts w:ascii="Times New Roman" w:hAnsi="Times New Roman"/>
      <w:vanish/>
      <w:color w:val="555555"/>
      <w:sz w:val="29"/>
      <w:szCs w:val="29"/>
      <w:lang w:eastAsia="fr-FR"/>
    </w:rPr>
  </w:style>
  <w:style w:type="paragraph" w:customStyle="1" w:styleId="omc-date-time-inner">
    <w:name w:val="omc-date-time-inner"/>
    <w:basedOn w:val="Normal"/>
    <w:uiPriority w:val="99"/>
    <w:semiHidden/>
    <w:rsid w:val="004B4584"/>
    <w:pPr>
      <w:spacing w:after="300" w:line="270" w:lineRule="atLeast"/>
    </w:pPr>
    <w:rPr>
      <w:rFonts w:ascii="Times New Roman" w:hAnsi="Times New Roman"/>
      <w:color w:val="555555"/>
      <w:sz w:val="29"/>
      <w:szCs w:val="29"/>
      <w:lang w:eastAsia="fr-FR"/>
    </w:rPr>
  </w:style>
  <w:style w:type="paragraph" w:customStyle="1" w:styleId="aligncenter">
    <w:name w:val="align_center"/>
    <w:basedOn w:val="Normal"/>
    <w:uiPriority w:val="99"/>
    <w:semiHidden/>
    <w:rsid w:val="004B4584"/>
    <w:pPr>
      <w:spacing w:after="300" w:line="270" w:lineRule="atLeast"/>
    </w:pPr>
    <w:rPr>
      <w:rFonts w:ascii="Times New Roman" w:hAnsi="Times New Roman"/>
      <w:color w:val="555555"/>
      <w:sz w:val="29"/>
      <w:szCs w:val="29"/>
      <w:lang w:eastAsia="fr-FR"/>
    </w:rPr>
  </w:style>
  <w:style w:type="character" w:customStyle="1" w:styleId="omc-comment-count">
    <w:name w:val="omc-comment-count"/>
    <w:rsid w:val="004B4584"/>
  </w:style>
  <w:style w:type="character" w:customStyle="1" w:styleId="eemailcaption">
    <w:name w:val="eemail_caption"/>
    <w:rsid w:val="004B4584"/>
  </w:style>
  <w:style w:type="character" w:customStyle="1" w:styleId="eemailtextbox">
    <w:name w:val="eemail_textbox"/>
    <w:rsid w:val="004B4584"/>
  </w:style>
  <w:style w:type="character" w:customStyle="1" w:styleId="eemailbutton">
    <w:name w:val="eemail_button"/>
    <w:rsid w:val="004B4584"/>
  </w:style>
  <w:style w:type="character" w:customStyle="1" w:styleId="footer-grisrg1">
    <w:name w:val="footer-grisrg1"/>
    <w:rsid w:val="004B4584"/>
    <w:rPr>
      <w:color w:val="666666"/>
    </w:rPr>
  </w:style>
  <w:style w:type="character" w:styleId="Accentuation">
    <w:name w:val="Emphasis"/>
    <w:uiPriority w:val="20"/>
    <w:qFormat/>
    <w:rsid w:val="004B4584"/>
    <w:rPr>
      <w:i/>
      <w:iCs/>
    </w:rPr>
  </w:style>
  <w:style w:type="character" w:styleId="lev">
    <w:name w:val="Strong"/>
    <w:uiPriority w:val="22"/>
    <w:qFormat/>
    <w:rsid w:val="004B4584"/>
    <w:rPr>
      <w:b/>
      <w:bCs/>
    </w:rPr>
  </w:style>
  <w:style w:type="paragraph" w:customStyle="1" w:styleId="theme">
    <w:name w:val="theme"/>
    <w:basedOn w:val="Normal"/>
    <w:uiPriority w:val="99"/>
    <w:semiHidden/>
    <w:rsid w:val="00E87A6A"/>
    <w:pPr>
      <w:spacing w:before="100" w:beforeAutospacing="1" w:after="100" w:afterAutospacing="1"/>
    </w:pPr>
    <w:rPr>
      <w:rFonts w:ascii="Times New Roman" w:hAnsi="Times New Roman"/>
      <w:sz w:val="24"/>
      <w:szCs w:val="24"/>
      <w:lang w:eastAsia="fr-FR"/>
    </w:rPr>
  </w:style>
  <w:style w:type="character" w:customStyle="1" w:styleId="gros">
    <w:name w:val="gros"/>
    <w:rsid w:val="00553ACF"/>
  </w:style>
  <w:style w:type="paragraph" w:styleId="TM3">
    <w:name w:val="toc 3"/>
    <w:basedOn w:val="Normal"/>
    <w:next w:val="Normal"/>
    <w:autoRedefine/>
    <w:uiPriority w:val="39"/>
    <w:unhideWhenUsed/>
    <w:rsid w:val="006A23B0"/>
    <w:pPr>
      <w:spacing w:after="100" w:line="259" w:lineRule="auto"/>
      <w:ind w:left="440"/>
    </w:pPr>
    <w:rPr>
      <w:rFonts w:ascii="Calibri" w:eastAsia="Times New Roman" w:hAnsi="Calibri"/>
      <w:sz w:val="22"/>
      <w:lang w:eastAsia="fr-FR"/>
    </w:rPr>
  </w:style>
  <w:style w:type="paragraph" w:styleId="TM4">
    <w:name w:val="toc 4"/>
    <w:basedOn w:val="Normal"/>
    <w:next w:val="Normal"/>
    <w:autoRedefine/>
    <w:uiPriority w:val="39"/>
    <w:unhideWhenUsed/>
    <w:rsid w:val="006A23B0"/>
    <w:pPr>
      <w:spacing w:after="100" w:line="259" w:lineRule="auto"/>
      <w:ind w:left="660"/>
    </w:pPr>
    <w:rPr>
      <w:rFonts w:ascii="Calibri" w:eastAsia="Times New Roman" w:hAnsi="Calibri"/>
      <w:sz w:val="22"/>
      <w:lang w:eastAsia="fr-FR"/>
    </w:rPr>
  </w:style>
  <w:style w:type="paragraph" w:styleId="TM5">
    <w:name w:val="toc 5"/>
    <w:basedOn w:val="Normal"/>
    <w:next w:val="Normal"/>
    <w:autoRedefine/>
    <w:uiPriority w:val="39"/>
    <w:unhideWhenUsed/>
    <w:rsid w:val="006A23B0"/>
    <w:pPr>
      <w:spacing w:after="100" w:line="259" w:lineRule="auto"/>
      <w:ind w:left="880"/>
    </w:pPr>
    <w:rPr>
      <w:rFonts w:ascii="Calibri" w:eastAsia="Times New Roman" w:hAnsi="Calibri"/>
      <w:sz w:val="22"/>
      <w:lang w:eastAsia="fr-FR"/>
    </w:rPr>
  </w:style>
  <w:style w:type="paragraph" w:styleId="TM6">
    <w:name w:val="toc 6"/>
    <w:basedOn w:val="Normal"/>
    <w:next w:val="Normal"/>
    <w:autoRedefine/>
    <w:uiPriority w:val="39"/>
    <w:unhideWhenUsed/>
    <w:rsid w:val="006A23B0"/>
    <w:pPr>
      <w:spacing w:after="100" w:line="259" w:lineRule="auto"/>
      <w:ind w:left="1100"/>
    </w:pPr>
    <w:rPr>
      <w:rFonts w:ascii="Calibri" w:eastAsia="Times New Roman" w:hAnsi="Calibri"/>
      <w:sz w:val="22"/>
      <w:lang w:eastAsia="fr-FR"/>
    </w:rPr>
  </w:style>
  <w:style w:type="paragraph" w:styleId="TM7">
    <w:name w:val="toc 7"/>
    <w:basedOn w:val="Normal"/>
    <w:next w:val="Normal"/>
    <w:autoRedefine/>
    <w:uiPriority w:val="39"/>
    <w:unhideWhenUsed/>
    <w:rsid w:val="006A23B0"/>
    <w:pPr>
      <w:spacing w:after="100" w:line="259" w:lineRule="auto"/>
      <w:ind w:left="1320"/>
    </w:pPr>
    <w:rPr>
      <w:rFonts w:ascii="Calibri" w:eastAsia="Times New Roman" w:hAnsi="Calibri"/>
      <w:sz w:val="22"/>
      <w:lang w:eastAsia="fr-FR"/>
    </w:rPr>
  </w:style>
  <w:style w:type="paragraph" w:styleId="TM8">
    <w:name w:val="toc 8"/>
    <w:basedOn w:val="Normal"/>
    <w:next w:val="Normal"/>
    <w:autoRedefine/>
    <w:uiPriority w:val="39"/>
    <w:unhideWhenUsed/>
    <w:rsid w:val="006A23B0"/>
    <w:pPr>
      <w:spacing w:after="100" w:line="259" w:lineRule="auto"/>
      <w:ind w:left="1540"/>
    </w:pPr>
    <w:rPr>
      <w:rFonts w:ascii="Calibri" w:eastAsia="Times New Roman" w:hAnsi="Calibri"/>
      <w:sz w:val="22"/>
      <w:lang w:eastAsia="fr-FR"/>
    </w:rPr>
  </w:style>
  <w:style w:type="paragraph" w:styleId="TM9">
    <w:name w:val="toc 9"/>
    <w:basedOn w:val="Normal"/>
    <w:next w:val="Normal"/>
    <w:autoRedefine/>
    <w:uiPriority w:val="39"/>
    <w:unhideWhenUsed/>
    <w:rsid w:val="006A23B0"/>
    <w:pPr>
      <w:spacing w:after="100" w:line="259" w:lineRule="auto"/>
      <w:ind w:left="1760"/>
    </w:pPr>
    <w:rPr>
      <w:rFonts w:ascii="Calibri" w:eastAsia="Times New Roman" w:hAnsi="Calibri"/>
      <w:sz w:val="22"/>
      <w:lang w:eastAsia="fr-FR"/>
    </w:rPr>
  </w:style>
  <w:style w:type="paragraph" w:styleId="Sansinterligne">
    <w:name w:val="No Spacing"/>
    <w:uiPriority w:val="1"/>
    <w:rsid w:val="00D63975"/>
    <w:rPr>
      <w:rFonts w:ascii="Calibri" w:hAnsi="Calibri"/>
      <w:sz w:val="22"/>
      <w:szCs w:val="22"/>
      <w:lang w:eastAsia="en-US"/>
    </w:rPr>
  </w:style>
  <w:style w:type="paragraph" w:styleId="Paragraphedeliste">
    <w:name w:val="List Paragraph"/>
    <w:basedOn w:val="Normal"/>
    <w:uiPriority w:val="34"/>
    <w:qFormat/>
    <w:rsid w:val="00C35E22"/>
    <w:pPr>
      <w:spacing w:after="160" w:line="259" w:lineRule="auto"/>
      <w:ind w:left="720"/>
      <w:contextualSpacing/>
    </w:pPr>
    <w:rPr>
      <w:rFonts w:ascii="Calibri" w:hAnsi="Calibri"/>
      <w:sz w:val="22"/>
    </w:rPr>
  </w:style>
  <w:style w:type="paragraph" w:customStyle="1" w:styleId="Default">
    <w:name w:val="Default"/>
    <w:rsid w:val="006169B5"/>
    <w:pPr>
      <w:autoSpaceDE w:val="0"/>
      <w:autoSpaceDN w:val="0"/>
      <w:adjustRightInd w:val="0"/>
    </w:pPr>
    <w:rPr>
      <w:rFonts w:ascii="Rubik" w:hAnsi="Rubik" w:cs="Rubik"/>
      <w:color w:val="000000"/>
      <w:sz w:val="24"/>
      <w:szCs w:val="24"/>
      <w:lang w:eastAsia="en-US"/>
    </w:rPr>
  </w:style>
  <w:style w:type="paragraph" w:styleId="Textebrut">
    <w:name w:val="Plain Text"/>
    <w:basedOn w:val="Normal"/>
    <w:link w:val="TextebrutCar"/>
    <w:uiPriority w:val="99"/>
    <w:semiHidden/>
    <w:unhideWhenUsed/>
    <w:rsid w:val="005A62E0"/>
    <w:rPr>
      <w:rFonts w:ascii="Calibri" w:eastAsiaTheme="minorHAnsi" w:hAnsi="Calibri" w:cstheme="minorBidi"/>
      <w:sz w:val="22"/>
      <w:szCs w:val="21"/>
    </w:rPr>
  </w:style>
  <w:style w:type="character" w:customStyle="1" w:styleId="TextebrutCar">
    <w:name w:val="Texte brut Car"/>
    <w:basedOn w:val="Policepardfaut"/>
    <w:link w:val="Textebrut"/>
    <w:uiPriority w:val="99"/>
    <w:semiHidden/>
    <w:rsid w:val="005A62E0"/>
    <w:rPr>
      <w:rFonts w:ascii="Calibri" w:eastAsiaTheme="minorHAnsi" w:hAnsi="Calibri" w:cstheme="minorBidi"/>
      <w:sz w:val="22"/>
      <w:szCs w:val="21"/>
      <w:lang w:eastAsia="en-US"/>
    </w:rPr>
  </w:style>
  <w:style w:type="character" w:customStyle="1" w:styleId="Mentionnonrsolue1">
    <w:name w:val="Mention non résolue1"/>
    <w:basedOn w:val="Policepardfaut"/>
    <w:uiPriority w:val="99"/>
    <w:semiHidden/>
    <w:unhideWhenUsed/>
    <w:rsid w:val="00B50D8B"/>
    <w:rPr>
      <w:color w:val="605E5C"/>
      <w:shd w:val="clear" w:color="auto" w:fill="E1DFDD"/>
    </w:rPr>
  </w:style>
  <w:style w:type="paragraph" w:styleId="Notedebasdepage">
    <w:name w:val="footnote text"/>
    <w:basedOn w:val="Normal"/>
    <w:link w:val="NotedebasdepageCar"/>
    <w:uiPriority w:val="99"/>
    <w:semiHidden/>
    <w:unhideWhenUsed/>
    <w:rsid w:val="00AC1D93"/>
    <w:rPr>
      <w:sz w:val="20"/>
      <w:szCs w:val="20"/>
    </w:rPr>
  </w:style>
  <w:style w:type="character" w:customStyle="1" w:styleId="NotedebasdepageCar">
    <w:name w:val="Note de bas de page Car"/>
    <w:basedOn w:val="Policepardfaut"/>
    <w:link w:val="Notedebasdepage"/>
    <w:uiPriority w:val="99"/>
    <w:semiHidden/>
    <w:rsid w:val="00AC1D93"/>
    <w:rPr>
      <w:lang w:eastAsia="en-US"/>
    </w:rPr>
  </w:style>
  <w:style w:type="character" w:styleId="Appelnotedebasdep">
    <w:name w:val="footnote reference"/>
    <w:basedOn w:val="Policepardfaut"/>
    <w:uiPriority w:val="99"/>
    <w:semiHidden/>
    <w:unhideWhenUsed/>
    <w:rsid w:val="00AC1D93"/>
    <w:rPr>
      <w:vertAlign w:val="superscript"/>
    </w:rPr>
  </w:style>
  <w:style w:type="character" w:styleId="Mentionnonrsolue">
    <w:name w:val="Unresolved Mention"/>
    <w:basedOn w:val="Policepardfaut"/>
    <w:uiPriority w:val="99"/>
    <w:semiHidden/>
    <w:unhideWhenUsed/>
    <w:rsid w:val="007E074B"/>
    <w:rPr>
      <w:color w:val="605E5C"/>
      <w:shd w:val="clear" w:color="auto" w:fill="E1DFDD"/>
    </w:rPr>
  </w:style>
  <w:style w:type="paragraph" w:customStyle="1" w:styleId="article-newsdesc">
    <w:name w:val="article-news__desc"/>
    <w:basedOn w:val="Normal"/>
    <w:rsid w:val="00281F73"/>
    <w:pPr>
      <w:spacing w:before="100" w:beforeAutospacing="1" w:after="100" w:afterAutospacing="1"/>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01852">
      <w:bodyDiv w:val="1"/>
      <w:marLeft w:val="0"/>
      <w:marRight w:val="0"/>
      <w:marTop w:val="0"/>
      <w:marBottom w:val="0"/>
      <w:divBdr>
        <w:top w:val="none" w:sz="0" w:space="0" w:color="auto"/>
        <w:left w:val="none" w:sz="0" w:space="0" w:color="auto"/>
        <w:bottom w:val="none" w:sz="0" w:space="0" w:color="auto"/>
        <w:right w:val="none" w:sz="0" w:space="0" w:color="auto"/>
      </w:divBdr>
    </w:div>
    <w:div w:id="78409845">
      <w:bodyDiv w:val="1"/>
      <w:marLeft w:val="0"/>
      <w:marRight w:val="0"/>
      <w:marTop w:val="0"/>
      <w:marBottom w:val="0"/>
      <w:divBdr>
        <w:top w:val="none" w:sz="0" w:space="0" w:color="auto"/>
        <w:left w:val="none" w:sz="0" w:space="0" w:color="auto"/>
        <w:bottom w:val="none" w:sz="0" w:space="0" w:color="auto"/>
        <w:right w:val="none" w:sz="0" w:space="0" w:color="auto"/>
      </w:divBdr>
    </w:div>
    <w:div w:id="112675287">
      <w:bodyDiv w:val="1"/>
      <w:marLeft w:val="0"/>
      <w:marRight w:val="0"/>
      <w:marTop w:val="0"/>
      <w:marBottom w:val="0"/>
      <w:divBdr>
        <w:top w:val="none" w:sz="0" w:space="0" w:color="auto"/>
        <w:left w:val="none" w:sz="0" w:space="0" w:color="auto"/>
        <w:bottom w:val="none" w:sz="0" w:space="0" w:color="auto"/>
        <w:right w:val="none" w:sz="0" w:space="0" w:color="auto"/>
      </w:divBdr>
    </w:div>
    <w:div w:id="123500390">
      <w:bodyDiv w:val="1"/>
      <w:marLeft w:val="0"/>
      <w:marRight w:val="0"/>
      <w:marTop w:val="0"/>
      <w:marBottom w:val="0"/>
      <w:divBdr>
        <w:top w:val="none" w:sz="0" w:space="0" w:color="auto"/>
        <w:left w:val="none" w:sz="0" w:space="0" w:color="auto"/>
        <w:bottom w:val="none" w:sz="0" w:space="0" w:color="auto"/>
        <w:right w:val="none" w:sz="0" w:space="0" w:color="auto"/>
      </w:divBdr>
    </w:div>
    <w:div w:id="133841768">
      <w:bodyDiv w:val="1"/>
      <w:marLeft w:val="0"/>
      <w:marRight w:val="0"/>
      <w:marTop w:val="0"/>
      <w:marBottom w:val="0"/>
      <w:divBdr>
        <w:top w:val="none" w:sz="0" w:space="0" w:color="auto"/>
        <w:left w:val="none" w:sz="0" w:space="0" w:color="auto"/>
        <w:bottom w:val="none" w:sz="0" w:space="0" w:color="auto"/>
        <w:right w:val="none" w:sz="0" w:space="0" w:color="auto"/>
      </w:divBdr>
      <w:divsChild>
        <w:div w:id="432822071">
          <w:marLeft w:val="0"/>
          <w:marRight w:val="0"/>
          <w:marTop w:val="0"/>
          <w:marBottom w:val="0"/>
          <w:divBdr>
            <w:top w:val="none" w:sz="0" w:space="0" w:color="auto"/>
            <w:left w:val="none" w:sz="0" w:space="0" w:color="auto"/>
            <w:bottom w:val="none" w:sz="0" w:space="0" w:color="auto"/>
            <w:right w:val="none" w:sz="0" w:space="0" w:color="auto"/>
          </w:divBdr>
          <w:divsChild>
            <w:div w:id="1504318209">
              <w:marLeft w:val="0"/>
              <w:marRight w:val="0"/>
              <w:marTop w:val="0"/>
              <w:marBottom w:val="0"/>
              <w:divBdr>
                <w:top w:val="none" w:sz="0" w:space="0" w:color="auto"/>
                <w:left w:val="none" w:sz="0" w:space="0" w:color="auto"/>
                <w:bottom w:val="none" w:sz="0" w:space="0" w:color="auto"/>
                <w:right w:val="none" w:sz="0" w:space="0" w:color="auto"/>
              </w:divBdr>
            </w:div>
          </w:divsChild>
        </w:div>
        <w:div w:id="715936903">
          <w:marLeft w:val="0"/>
          <w:marRight w:val="0"/>
          <w:marTop w:val="0"/>
          <w:marBottom w:val="0"/>
          <w:divBdr>
            <w:top w:val="none" w:sz="0" w:space="0" w:color="auto"/>
            <w:left w:val="none" w:sz="0" w:space="0" w:color="auto"/>
            <w:bottom w:val="none" w:sz="0" w:space="0" w:color="auto"/>
            <w:right w:val="none" w:sz="0" w:space="0" w:color="auto"/>
          </w:divBdr>
          <w:divsChild>
            <w:div w:id="1107963017">
              <w:marLeft w:val="0"/>
              <w:marRight w:val="0"/>
              <w:marTop w:val="0"/>
              <w:marBottom w:val="0"/>
              <w:divBdr>
                <w:top w:val="none" w:sz="0" w:space="0" w:color="auto"/>
                <w:left w:val="none" w:sz="0" w:space="0" w:color="auto"/>
                <w:bottom w:val="none" w:sz="0" w:space="0" w:color="auto"/>
                <w:right w:val="none" w:sz="0" w:space="0" w:color="auto"/>
              </w:divBdr>
            </w:div>
          </w:divsChild>
        </w:div>
        <w:div w:id="1831292867">
          <w:marLeft w:val="0"/>
          <w:marRight w:val="0"/>
          <w:marTop w:val="0"/>
          <w:marBottom w:val="0"/>
          <w:divBdr>
            <w:top w:val="none" w:sz="0" w:space="0" w:color="auto"/>
            <w:left w:val="none" w:sz="0" w:space="0" w:color="auto"/>
            <w:bottom w:val="none" w:sz="0" w:space="0" w:color="auto"/>
            <w:right w:val="none" w:sz="0" w:space="0" w:color="auto"/>
          </w:divBdr>
        </w:div>
        <w:div w:id="2004551330">
          <w:marLeft w:val="0"/>
          <w:marRight w:val="0"/>
          <w:marTop w:val="0"/>
          <w:marBottom w:val="0"/>
          <w:divBdr>
            <w:top w:val="none" w:sz="0" w:space="0" w:color="auto"/>
            <w:left w:val="none" w:sz="0" w:space="0" w:color="auto"/>
            <w:bottom w:val="none" w:sz="0" w:space="0" w:color="auto"/>
            <w:right w:val="none" w:sz="0" w:space="0" w:color="auto"/>
          </w:divBdr>
        </w:div>
      </w:divsChild>
    </w:div>
    <w:div w:id="141310413">
      <w:bodyDiv w:val="1"/>
      <w:marLeft w:val="0"/>
      <w:marRight w:val="0"/>
      <w:marTop w:val="0"/>
      <w:marBottom w:val="0"/>
      <w:divBdr>
        <w:top w:val="none" w:sz="0" w:space="0" w:color="auto"/>
        <w:left w:val="none" w:sz="0" w:space="0" w:color="auto"/>
        <w:bottom w:val="none" w:sz="0" w:space="0" w:color="auto"/>
        <w:right w:val="none" w:sz="0" w:space="0" w:color="auto"/>
      </w:divBdr>
      <w:divsChild>
        <w:div w:id="667098061">
          <w:marLeft w:val="0"/>
          <w:marRight w:val="0"/>
          <w:marTop w:val="0"/>
          <w:marBottom w:val="0"/>
          <w:divBdr>
            <w:top w:val="none" w:sz="0" w:space="0" w:color="auto"/>
            <w:left w:val="none" w:sz="0" w:space="0" w:color="auto"/>
            <w:bottom w:val="none" w:sz="0" w:space="0" w:color="auto"/>
            <w:right w:val="none" w:sz="0" w:space="0" w:color="auto"/>
          </w:divBdr>
          <w:divsChild>
            <w:div w:id="1666587507">
              <w:marLeft w:val="0"/>
              <w:marRight w:val="0"/>
              <w:marTop w:val="0"/>
              <w:marBottom w:val="0"/>
              <w:divBdr>
                <w:top w:val="none" w:sz="0" w:space="0" w:color="auto"/>
                <w:left w:val="none" w:sz="0" w:space="0" w:color="auto"/>
                <w:bottom w:val="none" w:sz="0" w:space="0" w:color="auto"/>
                <w:right w:val="none" w:sz="0" w:space="0" w:color="auto"/>
              </w:divBdr>
              <w:divsChild>
                <w:div w:id="56421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43726">
          <w:marLeft w:val="0"/>
          <w:marRight w:val="0"/>
          <w:marTop w:val="0"/>
          <w:marBottom w:val="0"/>
          <w:divBdr>
            <w:top w:val="none" w:sz="0" w:space="0" w:color="auto"/>
            <w:left w:val="none" w:sz="0" w:space="0" w:color="auto"/>
            <w:bottom w:val="none" w:sz="0" w:space="0" w:color="auto"/>
            <w:right w:val="none" w:sz="0" w:space="0" w:color="auto"/>
          </w:divBdr>
        </w:div>
      </w:divsChild>
    </w:div>
    <w:div w:id="151993379">
      <w:bodyDiv w:val="1"/>
      <w:marLeft w:val="0"/>
      <w:marRight w:val="0"/>
      <w:marTop w:val="0"/>
      <w:marBottom w:val="0"/>
      <w:divBdr>
        <w:top w:val="none" w:sz="0" w:space="0" w:color="auto"/>
        <w:left w:val="none" w:sz="0" w:space="0" w:color="auto"/>
        <w:bottom w:val="none" w:sz="0" w:space="0" w:color="auto"/>
        <w:right w:val="none" w:sz="0" w:space="0" w:color="auto"/>
      </w:divBdr>
      <w:divsChild>
        <w:div w:id="1006861514">
          <w:marLeft w:val="0"/>
          <w:marRight w:val="0"/>
          <w:marTop w:val="0"/>
          <w:marBottom w:val="0"/>
          <w:divBdr>
            <w:top w:val="none" w:sz="0" w:space="0" w:color="auto"/>
            <w:left w:val="none" w:sz="0" w:space="0" w:color="auto"/>
            <w:bottom w:val="none" w:sz="0" w:space="0" w:color="auto"/>
            <w:right w:val="none" w:sz="0" w:space="0" w:color="auto"/>
          </w:divBdr>
        </w:div>
      </w:divsChild>
    </w:div>
    <w:div w:id="164780963">
      <w:bodyDiv w:val="1"/>
      <w:marLeft w:val="0"/>
      <w:marRight w:val="0"/>
      <w:marTop w:val="0"/>
      <w:marBottom w:val="0"/>
      <w:divBdr>
        <w:top w:val="none" w:sz="0" w:space="0" w:color="auto"/>
        <w:left w:val="none" w:sz="0" w:space="0" w:color="auto"/>
        <w:bottom w:val="none" w:sz="0" w:space="0" w:color="auto"/>
        <w:right w:val="none" w:sz="0" w:space="0" w:color="auto"/>
      </w:divBdr>
    </w:div>
    <w:div w:id="206449870">
      <w:bodyDiv w:val="1"/>
      <w:marLeft w:val="0"/>
      <w:marRight w:val="0"/>
      <w:marTop w:val="0"/>
      <w:marBottom w:val="0"/>
      <w:divBdr>
        <w:top w:val="none" w:sz="0" w:space="0" w:color="auto"/>
        <w:left w:val="none" w:sz="0" w:space="0" w:color="auto"/>
        <w:bottom w:val="none" w:sz="0" w:space="0" w:color="auto"/>
        <w:right w:val="none" w:sz="0" w:space="0" w:color="auto"/>
      </w:divBdr>
      <w:divsChild>
        <w:div w:id="532424123">
          <w:marLeft w:val="0"/>
          <w:marRight w:val="0"/>
          <w:marTop w:val="0"/>
          <w:marBottom w:val="0"/>
          <w:divBdr>
            <w:top w:val="none" w:sz="0" w:space="0" w:color="auto"/>
            <w:left w:val="none" w:sz="0" w:space="0" w:color="auto"/>
            <w:bottom w:val="none" w:sz="0" w:space="0" w:color="auto"/>
            <w:right w:val="none" w:sz="0" w:space="0" w:color="auto"/>
          </w:divBdr>
        </w:div>
      </w:divsChild>
    </w:div>
    <w:div w:id="308290555">
      <w:bodyDiv w:val="1"/>
      <w:marLeft w:val="0"/>
      <w:marRight w:val="0"/>
      <w:marTop w:val="0"/>
      <w:marBottom w:val="0"/>
      <w:divBdr>
        <w:top w:val="none" w:sz="0" w:space="0" w:color="auto"/>
        <w:left w:val="none" w:sz="0" w:space="0" w:color="auto"/>
        <w:bottom w:val="none" w:sz="0" w:space="0" w:color="auto"/>
        <w:right w:val="none" w:sz="0" w:space="0" w:color="auto"/>
      </w:divBdr>
    </w:div>
    <w:div w:id="324748039">
      <w:bodyDiv w:val="1"/>
      <w:marLeft w:val="0"/>
      <w:marRight w:val="0"/>
      <w:marTop w:val="0"/>
      <w:marBottom w:val="0"/>
      <w:divBdr>
        <w:top w:val="none" w:sz="0" w:space="0" w:color="auto"/>
        <w:left w:val="none" w:sz="0" w:space="0" w:color="auto"/>
        <w:bottom w:val="none" w:sz="0" w:space="0" w:color="auto"/>
        <w:right w:val="none" w:sz="0" w:space="0" w:color="auto"/>
      </w:divBdr>
    </w:div>
    <w:div w:id="418870364">
      <w:bodyDiv w:val="1"/>
      <w:marLeft w:val="0"/>
      <w:marRight w:val="0"/>
      <w:marTop w:val="0"/>
      <w:marBottom w:val="0"/>
      <w:divBdr>
        <w:top w:val="none" w:sz="0" w:space="0" w:color="auto"/>
        <w:left w:val="none" w:sz="0" w:space="0" w:color="auto"/>
        <w:bottom w:val="none" w:sz="0" w:space="0" w:color="auto"/>
        <w:right w:val="none" w:sz="0" w:space="0" w:color="auto"/>
      </w:divBdr>
      <w:divsChild>
        <w:div w:id="184710945">
          <w:marLeft w:val="0"/>
          <w:marRight w:val="0"/>
          <w:marTop w:val="0"/>
          <w:marBottom w:val="0"/>
          <w:divBdr>
            <w:top w:val="none" w:sz="0" w:space="0" w:color="auto"/>
            <w:left w:val="none" w:sz="0" w:space="0" w:color="auto"/>
            <w:bottom w:val="none" w:sz="0" w:space="0" w:color="auto"/>
            <w:right w:val="none" w:sz="0" w:space="0" w:color="auto"/>
          </w:divBdr>
        </w:div>
        <w:div w:id="357582746">
          <w:marLeft w:val="0"/>
          <w:marRight w:val="0"/>
          <w:marTop w:val="0"/>
          <w:marBottom w:val="0"/>
          <w:divBdr>
            <w:top w:val="none" w:sz="0" w:space="0" w:color="auto"/>
            <w:left w:val="none" w:sz="0" w:space="0" w:color="auto"/>
            <w:bottom w:val="none" w:sz="0" w:space="0" w:color="auto"/>
            <w:right w:val="none" w:sz="0" w:space="0" w:color="auto"/>
          </w:divBdr>
          <w:divsChild>
            <w:div w:id="1444374222">
              <w:marLeft w:val="0"/>
              <w:marRight w:val="0"/>
              <w:marTop w:val="0"/>
              <w:marBottom w:val="0"/>
              <w:divBdr>
                <w:top w:val="none" w:sz="0" w:space="0" w:color="auto"/>
                <w:left w:val="none" w:sz="0" w:space="0" w:color="auto"/>
                <w:bottom w:val="none" w:sz="0" w:space="0" w:color="auto"/>
                <w:right w:val="none" w:sz="0" w:space="0" w:color="auto"/>
              </w:divBdr>
            </w:div>
          </w:divsChild>
        </w:div>
        <w:div w:id="1007177400">
          <w:marLeft w:val="0"/>
          <w:marRight w:val="0"/>
          <w:marTop w:val="0"/>
          <w:marBottom w:val="0"/>
          <w:divBdr>
            <w:top w:val="none" w:sz="0" w:space="0" w:color="auto"/>
            <w:left w:val="none" w:sz="0" w:space="0" w:color="auto"/>
            <w:bottom w:val="none" w:sz="0" w:space="0" w:color="auto"/>
            <w:right w:val="none" w:sz="0" w:space="0" w:color="auto"/>
          </w:divBdr>
          <w:divsChild>
            <w:div w:id="194380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226107">
      <w:bodyDiv w:val="1"/>
      <w:marLeft w:val="0"/>
      <w:marRight w:val="0"/>
      <w:marTop w:val="0"/>
      <w:marBottom w:val="0"/>
      <w:divBdr>
        <w:top w:val="none" w:sz="0" w:space="0" w:color="auto"/>
        <w:left w:val="none" w:sz="0" w:space="0" w:color="auto"/>
        <w:bottom w:val="none" w:sz="0" w:space="0" w:color="auto"/>
        <w:right w:val="none" w:sz="0" w:space="0" w:color="auto"/>
      </w:divBdr>
    </w:div>
    <w:div w:id="464929038">
      <w:bodyDiv w:val="1"/>
      <w:marLeft w:val="0"/>
      <w:marRight w:val="0"/>
      <w:marTop w:val="0"/>
      <w:marBottom w:val="0"/>
      <w:divBdr>
        <w:top w:val="none" w:sz="0" w:space="0" w:color="auto"/>
        <w:left w:val="none" w:sz="0" w:space="0" w:color="auto"/>
        <w:bottom w:val="none" w:sz="0" w:space="0" w:color="auto"/>
        <w:right w:val="none" w:sz="0" w:space="0" w:color="auto"/>
      </w:divBdr>
    </w:div>
    <w:div w:id="473916303">
      <w:bodyDiv w:val="1"/>
      <w:marLeft w:val="0"/>
      <w:marRight w:val="0"/>
      <w:marTop w:val="0"/>
      <w:marBottom w:val="0"/>
      <w:divBdr>
        <w:top w:val="none" w:sz="0" w:space="0" w:color="auto"/>
        <w:left w:val="none" w:sz="0" w:space="0" w:color="auto"/>
        <w:bottom w:val="none" w:sz="0" w:space="0" w:color="auto"/>
        <w:right w:val="none" w:sz="0" w:space="0" w:color="auto"/>
      </w:divBdr>
    </w:div>
    <w:div w:id="564610301">
      <w:bodyDiv w:val="1"/>
      <w:marLeft w:val="0"/>
      <w:marRight w:val="0"/>
      <w:marTop w:val="0"/>
      <w:marBottom w:val="0"/>
      <w:divBdr>
        <w:top w:val="none" w:sz="0" w:space="0" w:color="auto"/>
        <w:left w:val="none" w:sz="0" w:space="0" w:color="auto"/>
        <w:bottom w:val="none" w:sz="0" w:space="0" w:color="auto"/>
        <w:right w:val="none" w:sz="0" w:space="0" w:color="auto"/>
      </w:divBdr>
      <w:divsChild>
        <w:div w:id="482549316">
          <w:marLeft w:val="0"/>
          <w:marRight w:val="0"/>
          <w:marTop w:val="0"/>
          <w:marBottom w:val="0"/>
          <w:divBdr>
            <w:top w:val="none" w:sz="0" w:space="0" w:color="auto"/>
            <w:left w:val="none" w:sz="0" w:space="0" w:color="auto"/>
            <w:bottom w:val="none" w:sz="0" w:space="0" w:color="auto"/>
            <w:right w:val="none" w:sz="0" w:space="0" w:color="auto"/>
          </w:divBdr>
          <w:divsChild>
            <w:div w:id="706831578">
              <w:marLeft w:val="0"/>
              <w:marRight w:val="0"/>
              <w:marTop w:val="0"/>
              <w:marBottom w:val="0"/>
              <w:divBdr>
                <w:top w:val="none" w:sz="0" w:space="0" w:color="auto"/>
                <w:left w:val="none" w:sz="0" w:space="0" w:color="auto"/>
                <w:bottom w:val="none" w:sz="0" w:space="0" w:color="auto"/>
                <w:right w:val="none" w:sz="0" w:space="0" w:color="auto"/>
              </w:divBdr>
              <w:divsChild>
                <w:div w:id="109401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72914">
          <w:marLeft w:val="0"/>
          <w:marRight w:val="0"/>
          <w:marTop w:val="0"/>
          <w:marBottom w:val="0"/>
          <w:divBdr>
            <w:top w:val="none" w:sz="0" w:space="0" w:color="auto"/>
            <w:left w:val="none" w:sz="0" w:space="0" w:color="auto"/>
            <w:bottom w:val="none" w:sz="0" w:space="0" w:color="auto"/>
            <w:right w:val="none" w:sz="0" w:space="0" w:color="auto"/>
          </w:divBdr>
        </w:div>
      </w:divsChild>
    </w:div>
    <w:div w:id="607004023">
      <w:bodyDiv w:val="1"/>
      <w:marLeft w:val="0"/>
      <w:marRight w:val="0"/>
      <w:marTop w:val="0"/>
      <w:marBottom w:val="0"/>
      <w:divBdr>
        <w:top w:val="none" w:sz="0" w:space="0" w:color="auto"/>
        <w:left w:val="none" w:sz="0" w:space="0" w:color="auto"/>
        <w:bottom w:val="none" w:sz="0" w:space="0" w:color="auto"/>
        <w:right w:val="none" w:sz="0" w:space="0" w:color="auto"/>
      </w:divBdr>
      <w:divsChild>
        <w:div w:id="181627803">
          <w:marLeft w:val="0"/>
          <w:marRight w:val="0"/>
          <w:marTop w:val="0"/>
          <w:marBottom w:val="0"/>
          <w:divBdr>
            <w:top w:val="none" w:sz="0" w:space="0" w:color="auto"/>
            <w:left w:val="none" w:sz="0" w:space="0" w:color="auto"/>
            <w:bottom w:val="none" w:sz="0" w:space="0" w:color="auto"/>
            <w:right w:val="none" w:sz="0" w:space="0" w:color="auto"/>
          </w:divBdr>
          <w:divsChild>
            <w:div w:id="1605384853">
              <w:marLeft w:val="0"/>
              <w:marRight w:val="0"/>
              <w:marTop w:val="0"/>
              <w:marBottom w:val="0"/>
              <w:divBdr>
                <w:top w:val="none" w:sz="0" w:space="0" w:color="auto"/>
                <w:left w:val="none" w:sz="0" w:space="0" w:color="auto"/>
                <w:bottom w:val="none" w:sz="0" w:space="0" w:color="auto"/>
                <w:right w:val="none" w:sz="0" w:space="0" w:color="auto"/>
              </w:divBdr>
            </w:div>
          </w:divsChild>
        </w:div>
        <w:div w:id="1468470481">
          <w:marLeft w:val="0"/>
          <w:marRight w:val="0"/>
          <w:marTop w:val="0"/>
          <w:marBottom w:val="0"/>
          <w:divBdr>
            <w:top w:val="none" w:sz="0" w:space="0" w:color="auto"/>
            <w:left w:val="none" w:sz="0" w:space="0" w:color="auto"/>
            <w:bottom w:val="none" w:sz="0" w:space="0" w:color="auto"/>
            <w:right w:val="none" w:sz="0" w:space="0" w:color="auto"/>
          </w:divBdr>
          <w:divsChild>
            <w:div w:id="217136408">
              <w:marLeft w:val="0"/>
              <w:marRight w:val="0"/>
              <w:marTop w:val="0"/>
              <w:marBottom w:val="0"/>
              <w:divBdr>
                <w:top w:val="none" w:sz="0" w:space="0" w:color="auto"/>
                <w:left w:val="none" w:sz="0" w:space="0" w:color="auto"/>
                <w:bottom w:val="none" w:sz="0" w:space="0" w:color="auto"/>
                <w:right w:val="none" w:sz="0" w:space="0" w:color="auto"/>
              </w:divBdr>
              <w:divsChild>
                <w:div w:id="26568992">
                  <w:marLeft w:val="0"/>
                  <w:marRight w:val="0"/>
                  <w:marTop w:val="0"/>
                  <w:marBottom w:val="0"/>
                  <w:divBdr>
                    <w:top w:val="none" w:sz="0" w:space="0" w:color="auto"/>
                    <w:left w:val="none" w:sz="0" w:space="0" w:color="auto"/>
                    <w:bottom w:val="none" w:sz="0" w:space="0" w:color="auto"/>
                    <w:right w:val="none" w:sz="0" w:space="0" w:color="auto"/>
                  </w:divBdr>
                  <w:divsChild>
                    <w:div w:id="211559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98261">
              <w:marLeft w:val="0"/>
              <w:marRight w:val="0"/>
              <w:marTop w:val="0"/>
              <w:marBottom w:val="0"/>
              <w:divBdr>
                <w:top w:val="none" w:sz="0" w:space="0" w:color="auto"/>
                <w:left w:val="none" w:sz="0" w:space="0" w:color="auto"/>
                <w:bottom w:val="none" w:sz="0" w:space="0" w:color="auto"/>
                <w:right w:val="none" w:sz="0" w:space="0" w:color="auto"/>
              </w:divBdr>
              <w:divsChild>
                <w:div w:id="198098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99812">
      <w:bodyDiv w:val="1"/>
      <w:marLeft w:val="0"/>
      <w:marRight w:val="0"/>
      <w:marTop w:val="0"/>
      <w:marBottom w:val="0"/>
      <w:divBdr>
        <w:top w:val="none" w:sz="0" w:space="0" w:color="auto"/>
        <w:left w:val="none" w:sz="0" w:space="0" w:color="auto"/>
        <w:bottom w:val="none" w:sz="0" w:space="0" w:color="auto"/>
        <w:right w:val="none" w:sz="0" w:space="0" w:color="auto"/>
      </w:divBdr>
    </w:div>
    <w:div w:id="686753453">
      <w:bodyDiv w:val="1"/>
      <w:marLeft w:val="0"/>
      <w:marRight w:val="0"/>
      <w:marTop w:val="0"/>
      <w:marBottom w:val="0"/>
      <w:divBdr>
        <w:top w:val="none" w:sz="0" w:space="0" w:color="auto"/>
        <w:left w:val="none" w:sz="0" w:space="0" w:color="auto"/>
        <w:bottom w:val="none" w:sz="0" w:space="0" w:color="auto"/>
        <w:right w:val="none" w:sz="0" w:space="0" w:color="auto"/>
      </w:divBdr>
    </w:div>
    <w:div w:id="696857860">
      <w:bodyDiv w:val="1"/>
      <w:marLeft w:val="0"/>
      <w:marRight w:val="0"/>
      <w:marTop w:val="0"/>
      <w:marBottom w:val="0"/>
      <w:divBdr>
        <w:top w:val="none" w:sz="0" w:space="0" w:color="auto"/>
        <w:left w:val="none" w:sz="0" w:space="0" w:color="auto"/>
        <w:bottom w:val="none" w:sz="0" w:space="0" w:color="auto"/>
        <w:right w:val="none" w:sz="0" w:space="0" w:color="auto"/>
      </w:divBdr>
      <w:divsChild>
        <w:div w:id="318190296">
          <w:marLeft w:val="0"/>
          <w:marRight w:val="0"/>
          <w:marTop w:val="0"/>
          <w:marBottom w:val="0"/>
          <w:divBdr>
            <w:top w:val="none" w:sz="0" w:space="0" w:color="auto"/>
            <w:left w:val="none" w:sz="0" w:space="0" w:color="auto"/>
            <w:bottom w:val="none" w:sz="0" w:space="0" w:color="auto"/>
            <w:right w:val="none" w:sz="0" w:space="0" w:color="auto"/>
          </w:divBdr>
        </w:div>
      </w:divsChild>
    </w:div>
    <w:div w:id="773478156">
      <w:bodyDiv w:val="1"/>
      <w:marLeft w:val="0"/>
      <w:marRight w:val="0"/>
      <w:marTop w:val="0"/>
      <w:marBottom w:val="0"/>
      <w:divBdr>
        <w:top w:val="none" w:sz="0" w:space="0" w:color="auto"/>
        <w:left w:val="none" w:sz="0" w:space="0" w:color="auto"/>
        <w:bottom w:val="none" w:sz="0" w:space="0" w:color="auto"/>
        <w:right w:val="none" w:sz="0" w:space="0" w:color="auto"/>
      </w:divBdr>
      <w:divsChild>
        <w:div w:id="241721373">
          <w:marLeft w:val="0"/>
          <w:marRight w:val="0"/>
          <w:marTop w:val="0"/>
          <w:marBottom w:val="0"/>
          <w:divBdr>
            <w:top w:val="none" w:sz="0" w:space="0" w:color="auto"/>
            <w:left w:val="none" w:sz="0" w:space="0" w:color="auto"/>
            <w:bottom w:val="none" w:sz="0" w:space="0" w:color="auto"/>
            <w:right w:val="none" w:sz="0" w:space="0" w:color="auto"/>
          </w:divBdr>
          <w:divsChild>
            <w:div w:id="1358310070">
              <w:marLeft w:val="0"/>
              <w:marRight w:val="0"/>
              <w:marTop w:val="0"/>
              <w:marBottom w:val="0"/>
              <w:divBdr>
                <w:top w:val="none" w:sz="0" w:space="0" w:color="auto"/>
                <w:left w:val="none" w:sz="0" w:space="0" w:color="auto"/>
                <w:bottom w:val="none" w:sz="0" w:space="0" w:color="auto"/>
                <w:right w:val="none" w:sz="0" w:space="0" w:color="auto"/>
              </w:divBdr>
            </w:div>
          </w:divsChild>
        </w:div>
        <w:div w:id="1546142272">
          <w:marLeft w:val="0"/>
          <w:marRight w:val="0"/>
          <w:marTop w:val="0"/>
          <w:marBottom w:val="0"/>
          <w:divBdr>
            <w:top w:val="none" w:sz="0" w:space="0" w:color="auto"/>
            <w:left w:val="none" w:sz="0" w:space="0" w:color="auto"/>
            <w:bottom w:val="none" w:sz="0" w:space="0" w:color="auto"/>
            <w:right w:val="none" w:sz="0" w:space="0" w:color="auto"/>
          </w:divBdr>
          <w:divsChild>
            <w:div w:id="1051270675">
              <w:marLeft w:val="0"/>
              <w:marRight w:val="0"/>
              <w:marTop w:val="0"/>
              <w:marBottom w:val="0"/>
              <w:divBdr>
                <w:top w:val="none" w:sz="0" w:space="0" w:color="auto"/>
                <w:left w:val="none" w:sz="0" w:space="0" w:color="auto"/>
                <w:bottom w:val="none" w:sz="0" w:space="0" w:color="auto"/>
                <w:right w:val="none" w:sz="0" w:space="0" w:color="auto"/>
              </w:divBdr>
              <w:divsChild>
                <w:div w:id="536048136">
                  <w:marLeft w:val="0"/>
                  <w:marRight w:val="0"/>
                  <w:marTop w:val="0"/>
                  <w:marBottom w:val="0"/>
                  <w:divBdr>
                    <w:top w:val="none" w:sz="0" w:space="0" w:color="auto"/>
                    <w:left w:val="none" w:sz="0" w:space="0" w:color="auto"/>
                    <w:bottom w:val="none" w:sz="0" w:space="0" w:color="auto"/>
                    <w:right w:val="none" w:sz="0" w:space="0" w:color="auto"/>
                  </w:divBdr>
                  <w:divsChild>
                    <w:div w:id="43989027">
                      <w:marLeft w:val="0"/>
                      <w:marRight w:val="0"/>
                      <w:marTop w:val="0"/>
                      <w:marBottom w:val="0"/>
                      <w:divBdr>
                        <w:top w:val="none" w:sz="0" w:space="0" w:color="auto"/>
                        <w:left w:val="none" w:sz="0" w:space="0" w:color="auto"/>
                        <w:bottom w:val="none" w:sz="0" w:space="0" w:color="auto"/>
                        <w:right w:val="none" w:sz="0" w:space="0" w:color="auto"/>
                      </w:divBdr>
                    </w:div>
                    <w:div w:id="480079634">
                      <w:marLeft w:val="0"/>
                      <w:marRight w:val="0"/>
                      <w:marTop w:val="0"/>
                      <w:marBottom w:val="0"/>
                      <w:divBdr>
                        <w:top w:val="none" w:sz="0" w:space="0" w:color="auto"/>
                        <w:left w:val="none" w:sz="0" w:space="0" w:color="auto"/>
                        <w:bottom w:val="none" w:sz="0" w:space="0" w:color="auto"/>
                        <w:right w:val="none" w:sz="0" w:space="0" w:color="auto"/>
                      </w:divBdr>
                    </w:div>
                    <w:div w:id="484977383">
                      <w:marLeft w:val="0"/>
                      <w:marRight w:val="0"/>
                      <w:marTop w:val="0"/>
                      <w:marBottom w:val="0"/>
                      <w:divBdr>
                        <w:top w:val="none" w:sz="0" w:space="0" w:color="auto"/>
                        <w:left w:val="none" w:sz="0" w:space="0" w:color="auto"/>
                        <w:bottom w:val="none" w:sz="0" w:space="0" w:color="auto"/>
                        <w:right w:val="none" w:sz="0" w:space="0" w:color="auto"/>
                      </w:divBdr>
                      <w:divsChild>
                        <w:div w:id="964970618">
                          <w:marLeft w:val="0"/>
                          <w:marRight w:val="0"/>
                          <w:marTop w:val="0"/>
                          <w:marBottom w:val="0"/>
                          <w:divBdr>
                            <w:top w:val="none" w:sz="0" w:space="0" w:color="auto"/>
                            <w:left w:val="none" w:sz="0" w:space="0" w:color="auto"/>
                            <w:bottom w:val="none" w:sz="0" w:space="0" w:color="auto"/>
                            <w:right w:val="none" w:sz="0" w:space="0" w:color="auto"/>
                          </w:divBdr>
                        </w:div>
                        <w:div w:id="133183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225361">
      <w:bodyDiv w:val="1"/>
      <w:marLeft w:val="0"/>
      <w:marRight w:val="0"/>
      <w:marTop w:val="0"/>
      <w:marBottom w:val="0"/>
      <w:divBdr>
        <w:top w:val="none" w:sz="0" w:space="0" w:color="auto"/>
        <w:left w:val="none" w:sz="0" w:space="0" w:color="auto"/>
        <w:bottom w:val="none" w:sz="0" w:space="0" w:color="auto"/>
        <w:right w:val="none" w:sz="0" w:space="0" w:color="auto"/>
      </w:divBdr>
    </w:div>
    <w:div w:id="822619396">
      <w:bodyDiv w:val="1"/>
      <w:marLeft w:val="0"/>
      <w:marRight w:val="0"/>
      <w:marTop w:val="0"/>
      <w:marBottom w:val="0"/>
      <w:divBdr>
        <w:top w:val="none" w:sz="0" w:space="0" w:color="auto"/>
        <w:left w:val="none" w:sz="0" w:space="0" w:color="auto"/>
        <w:bottom w:val="none" w:sz="0" w:space="0" w:color="auto"/>
        <w:right w:val="none" w:sz="0" w:space="0" w:color="auto"/>
      </w:divBdr>
      <w:divsChild>
        <w:div w:id="1624535070">
          <w:marLeft w:val="0"/>
          <w:marRight w:val="0"/>
          <w:marTop w:val="240"/>
          <w:marBottom w:val="240"/>
          <w:divBdr>
            <w:top w:val="none" w:sz="0" w:space="0" w:color="auto"/>
            <w:left w:val="none" w:sz="0" w:space="0" w:color="auto"/>
            <w:bottom w:val="none" w:sz="0" w:space="0" w:color="auto"/>
            <w:right w:val="none" w:sz="0" w:space="0" w:color="auto"/>
          </w:divBdr>
        </w:div>
      </w:divsChild>
    </w:div>
    <w:div w:id="825165166">
      <w:bodyDiv w:val="1"/>
      <w:marLeft w:val="0"/>
      <w:marRight w:val="0"/>
      <w:marTop w:val="0"/>
      <w:marBottom w:val="0"/>
      <w:divBdr>
        <w:top w:val="none" w:sz="0" w:space="0" w:color="auto"/>
        <w:left w:val="none" w:sz="0" w:space="0" w:color="auto"/>
        <w:bottom w:val="none" w:sz="0" w:space="0" w:color="auto"/>
        <w:right w:val="none" w:sz="0" w:space="0" w:color="auto"/>
      </w:divBdr>
      <w:divsChild>
        <w:div w:id="1086075302">
          <w:marLeft w:val="0"/>
          <w:marRight w:val="0"/>
          <w:marTop w:val="0"/>
          <w:marBottom w:val="0"/>
          <w:divBdr>
            <w:top w:val="none" w:sz="0" w:space="0" w:color="auto"/>
            <w:left w:val="none" w:sz="0" w:space="0" w:color="auto"/>
            <w:bottom w:val="none" w:sz="0" w:space="0" w:color="auto"/>
            <w:right w:val="none" w:sz="0" w:space="0" w:color="auto"/>
          </w:divBdr>
        </w:div>
      </w:divsChild>
    </w:div>
    <w:div w:id="830365176">
      <w:bodyDiv w:val="1"/>
      <w:marLeft w:val="0"/>
      <w:marRight w:val="0"/>
      <w:marTop w:val="0"/>
      <w:marBottom w:val="0"/>
      <w:divBdr>
        <w:top w:val="none" w:sz="0" w:space="0" w:color="auto"/>
        <w:left w:val="none" w:sz="0" w:space="0" w:color="auto"/>
        <w:bottom w:val="none" w:sz="0" w:space="0" w:color="auto"/>
        <w:right w:val="none" w:sz="0" w:space="0" w:color="auto"/>
      </w:divBdr>
    </w:div>
    <w:div w:id="831794036">
      <w:bodyDiv w:val="1"/>
      <w:marLeft w:val="0"/>
      <w:marRight w:val="0"/>
      <w:marTop w:val="0"/>
      <w:marBottom w:val="0"/>
      <w:divBdr>
        <w:top w:val="none" w:sz="0" w:space="0" w:color="auto"/>
        <w:left w:val="none" w:sz="0" w:space="0" w:color="auto"/>
        <w:bottom w:val="none" w:sz="0" w:space="0" w:color="auto"/>
        <w:right w:val="none" w:sz="0" w:space="0" w:color="auto"/>
      </w:divBdr>
      <w:divsChild>
        <w:div w:id="122965606">
          <w:marLeft w:val="0"/>
          <w:marRight w:val="0"/>
          <w:marTop w:val="0"/>
          <w:marBottom w:val="0"/>
          <w:divBdr>
            <w:top w:val="none" w:sz="0" w:space="0" w:color="auto"/>
            <w:left w:val="none" w:sz="0" w:space="0" w:color="auto"/>
            <w:bottom w:val="none" w:sz="0" w:space="0" w:color="auto"/>
            <w:right w:val="none" w:sz="0" w:space="0" w:color="auto"/>
          </w:divBdr>
        </w:div>
        <w:div w:id="301352382">
          <w:marLeft w:val="0"/>
          <w:marRight w:val="0"/>
          <w:marTop w:val="0"/>
          <w:marBottom w:val="0"/>
          <w:divBdr>
            <w:top w:val="none" w:sz="0" w:space="0" w:color="auto"/>
            <w:left w:val="none" w:sz="0" w:space="0" w:color="auto"/>
            <w:bottom w:val="none" w:sz="0" w:space="0" w:color="auto"/>
            <w:right w:val="none" w:sz="0" w:space="0" w:color="auto"/>
          </w:divBdr>
        </w:div>
        <w:div w:id="1283540256">
          <w:marLeft w:val="75"/>
          <w:marRight w:val="0"/>
          <w:marTop w:val="75"/>
          <w:marBottom w:val="75"/>
          <w:divBdr>
            <w:top w:val="none" w:sz="0" w:space="0" w:color="auto"/>
            <w:left w:val="none" w:sz="0" w:space="0" w:color="auto"/>
            <w:bottom w:val="none" w:sz="0" w:space="0" w:color="auto"/>
            <w:right w:val="none" w:sz="0" w:space="0" w:color="auto"/>
          </w:divBdr>
        </w:div>
        <w:div w:id="1712605716">
          <w:marLeft w:val="0"/>
          <w:marRight w:val="0"/>
          <w:marTop w:val="0"/>
          <w:marBottom w:val="0"/>
          <w:divBdr>
            <w:top w:val="none" w:sz="0" w:space="0" w:color="auto"/>
            <w:left w:val="none" w:sz="0" w:space="0" w:color="auto"/>
            <w:bottom w:val="none" w:sz="0" w:space="0" w:color="auto"/>
            <w:right w:val="none" w:sz="0" w:space="0" w:color="auto"/>
          </w:divBdr>
        </w:div>
        <w:div w:id="1750998919">
          <w:marLeft w:val="0"/>
          <w:marRight w:val="0"/>
          <w:marTop w:val="0"/>
          <w:marBottom w:val="0"/>
          <w:divBdr>
            <w:top w:val="none" w:sz="0" w:space="0" w:color="auto"/>
            <w:left w:val="none" w:sz="0" w:space="0" w:color="auto"/>
            <w:bottom w:val="none" w:sz="0" w:space="0" w:color="auto"/>
            <w:right w:val="none" w:sz="0" w:space="0" w:color="auto"/>
          </w:divBdr>
        </w:div>
      </w:divsChild>
    </w:div>
    <w:div w:id="838808055">
      <w:bodyDiv w:val="1"/>
      <w:marLeft w:val="0"/>
      <w:marRight w:val="0"/>
      <w:marTop w:val="0"/>
      <w:marBottom w:val="0"/>
      <w:divBdr>
        <w:top w:val="none" w:sz="0" w:space="0" w:color="auto"/>
        <w:left w:val="none" w:sz="0" w:space="0" w:color="auto"/>
        <w:bottom w:val="none" w:sz="0" w:space="0" w:color="auto"/>
        <w:right w:val="none" w:sz="0" w:space="0" w:color="auto"/>
      </w:divBdr>
      <w:divsChild>
        <w:div w:id="1440179197">
          <w:marLeft w:val="0"/>
          <w:marRight w:val="0"/>
          <w:marTop w:val="0"/>
          <w:marBottom w:val="0"/>
          <w:divBdr>
            <w:top w:val="none" w:sz="0" w:space="0" w:color="auto"/>
            <w:left w:val="none" w:sz="0" w:space="0" w:color="auto"/>
            <w:bottom w:val="none" w:sz="0" w:space="0" w:color="auto"/>
            <w:right w:val="none" w:sz="0" w:space="0" w:color="auto"/>
          </w:divBdr>
        </w:div>
        <w:div w:id="929850973">
          <w:marLeft w:val="0"/>
          <w:marRight w:val="0"/>
          <w:marTop w:val="0"/>
          <w:marBottom w:val="0"/>
          <w:divBdr>
            <w:top w:val="none" w:sz="0" w:space="0" w:color="auto"/>
            <w:left w:val="none" w:sz="0" w:space="0" w:color="auto"/>
            <w:bottom w:val="none" w:sz="0" w:space="0" w:color="auto"/>
            <w:right w:val="none" w:sz="0" w:space="0" w:color="auto"/>
          </w:divBdr>
          <w:divsChild>
            <w:div w:id="345055524">
              <w:marLeft w:val="0"/>
              <w:marRight w:val="0"/>
              <w:marTop w:val="0"/>
              <w:marBottom w:val="0"/>
              <w:divBdr>
                <w:top w:val="none" w:sz="0" w:space="0" w:color="auto"/>
                <w:left w:val="none" w:sz="0" w:space="0" w:color="auto"/>
                <w:bottom w:val="none" w:sz="0" w:space="0" w:color="auto"/>
                <w:right w:val="none" w:sz="0" w:space="0" w:color="auto"/>
              </w:divBdr>
            </w:div>
            <w:div w:id="1687320460">
              <w:marLeft w:val="0"/>
              <w:marRight w:val="0"/>
              <w:marTop w:val="0"/>
              <w:marBottom w:val="0"/>
              <w:divBdr>
                <w:top w:val="none" w:sz="0" w:space="0" w:color="auto"/>
                <w:left w:val="none" w:sz="0" w:space="0" w:color="auto"/>
                <w:bottom w:val="none" w:sz="0" w:space="0" w:color="auto"/>
                <w:right w:val="none" w:sz="0" w:space="0" w:color="auto"/>
              </w:divBdr>
            </w:div>
            <w:div w:id="24569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188905">
      <w:bodyDiv w:val="1"/>
      <w:marLeft w:val="0"/>
      <w:marRight w:val="0"/>
      <w:marTop w:val="0"/>
      <w:marBottom w:val="0"/>
      <w:divBdr>
        <w:top w:val="none" w:sz="0" w:space="0" w:color="auto"/>
        <w:left w:val="none" w:sz="0" w:space="0" w:color="auto"/>
        <w:bottom w:val="none" w:sz="0" w:space="0" w:color="auto"/>
        <w:right w:val="none" w:sz="0" w:space="0" w:color="auto"/>
      </w:divBdr>
    </w:div>
    <w:div w:id="923683503">
      <w:bodyDiv w:val="1"/>
      <w:marLeft w:val="0"/>
      <w:marRight w:val="0"/>
      <w:marTop w:val="0"/>
      <w:marBottom w:val="0"/>
      <w:divBdr>
        <w:top w:val="none" w:sz="0" w:space="0" w:color="auto"/>
        <w:left w:val="none" w:sz="0" w:space="0" w:color="auto"/>
        <w:bottom w:val="none" w:sz="0" w:space="0" w:color="auto"/>
        <w:right w:val="none" w:sz="0" w:space="0" w:color="auto"/>
      </w:divBdr>
      <w:divsChild>
        <w:div w:id="152333261">
          <w:marLeft w:val="0"/>
          <w:marRight w:val="0"/>
          <w:marTop w:val="0"/>
          <w:marBottom w:val="0"/>
          <w:divBdr>
            <w:top w:val="none" w:sz="0" w:space="0" w:color="auto"/>
            <w:left w:val="none" w:sz="0" w:space="0" w:color="auto"/>
            <w:bottom w:val="none" w:sz="0" w:space="0" w:color="auto"/>
            <w:right w:val="none" w:sz="0" w:space="0" w:color="auto"/>
          </w:divBdr>
        </w:div>
        <w:div w:id="1376352603">
          <w:marLeft w:val="0"/>
          <w:marRight w:val="0"/>
          <w:marTop w:val="0"/>
          <w:marBottom w:val="0"/>
          <w:divBdr>
            <w:top w:val="none" w:sz="0" w:space="0" w:color="auto"/>
            <w:left w:val="none" w:sz="0" w:space="0" w:color="auto"/>
            <w:bottom w:val="none" w:sz="0" w:space="0" w:color="auto"/>
            <w:right w:val="none" w:sz="0" w:space="0" w:color="auto"/>
          </w:divBdr>
        </w:div>
        <w:div w:id="1861624241">
          <w:marLeft w:val="0"/>
          <w:marRight w:val="0"/>
          <w:marTop w:val="0"/>
          <w:marBottom w:val="0"/>
          <w:divBdr>
            <w:top w:val="none" w:sz="0" w:space="0" w:color="auto"/>
            <w:left w:val="none" w:sz="0" w:space="0" w:color="auto"/>
            <w:bottom w:val="none" w:sz="0" w:space="0" w:color="auto"/>
            <w:right w:val="none" w:sz="0" w:space="0" w:color="auto"/>
          </w:divBdr>
          <w:divsChild>
            <w:div w:id="868614527">
              <w:marLeft w:val="0"/>
              <w:marRight w:val="0"/>
              <w:marTop w:val="0"/>
              <w:marBottom w:val="0"/>
              <w:divBdr>
                <w:top w:val="none" w:sz="0" w:space="0" w:color="auto"/>
                <w:left w:val="none" w:sz="0" w:space="0" w:color="auto"/>
                <w:bottom w:val="none" w:sz="0" w:space="0" w:color="auto"/>
                <w:right w:val="none" w:sz="0" w:space="0" w:color="auto"/>
              </w:divBdr>
            </w:div>
          </w:divsChild>
        </w:div>
        <w:div w:id="1964538701">
          <w:marLeft w:val="0"/>
          <w:marRight w:val="0"/>
          <w:marTop w:val="0"/>
          <w:marBottom w:val="0"/>
          <w:divBdr>
            <w:top w:val="none" w:sz="0" w:space="0" w:color="auto"/>
            <w:left w:val="none" w:sz="0" w:space="0" w:color="auto"/>
            <w:bottom w:val="none" w:sz="0" w:space="0" w:color="auto"/>
            <w:right w:val="none" w:sz="0" w:space="0" w:color="auto"/>
          </w:divBdr>
        </w:div>
        <w:div w:id="2060128819">
          <w:marLeft w:val="0"/>
          <w:marRight w:val="0"/>
          <w:marTop w:val="0"/>
          <w:marBottom w:val="0"/>
          <w:divBdr>
            <w:top w:val="none" w:sz="0" w:space="0" w:color="auto"/>
            <w:left w:val="none" w:sz="0" w:space="0" w:color="auto"/>
            <w:bottom w:val="none" w:sz="0" w:space="0" w:color="auto"/>
            <w:right w:val="none" w:sz="0" w:space="0" w:color="auto"/>
          </w:divBdr>
          <w:divsChild>
            <w:div w:id="145366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613859">
      <w:bodyDiv w:val="1"/>
      <w:marLeft w:val="0"/>
      <w:marRight w:val="0"/>
      <w:marTop w:val="0"/>
      <w:marBottom w:val="0"/>
      <w:divBdr>
        <w:top w:val="none" w:sz="0" w:space="0" w:color="auto"/>
        <w:left w:val="none" w:sz="0" w:space="0" w:color="auto"/>
        <w:bottom w:val="none" w:sz="0" w:space="0" w:color="auto"/>
        <w:right w:val="none" w:sz="0" w:space="0" w:color="auto"/>
      </w:divBdr>
    </w:div>
    <w:div w:id="1051416314">
      <w:bodyDiv w:val="1"/>
      <w:marLeft w:val="0"/>
      <w:marRight w:val="0"/>
      <w:marTop w:val="0"/>
      <w:marBottom w:val="0"/>
      <w:divBdr>
        <w:top w:val="none" w:sz="0" w:space="0" w:color="auto"/>
        <w:left w:val="none" w:sz="0" w:space="0" w:color="auto"/>
        <w:bottom w:val="none" w:sz="0" w:space="0" w:color="auto"/>
        <w:right w:val="none" w:sz="0" w:space="0" w:color="auto"/>
      </w:divBdr>
      <w:divsChild>
        <w:div w:id="51974612">
          <w:marLeft w:val="0"/>
          <w:marRight w:val="0"/>
          <w:marTop w:val="0"/>
          <w:marBottom w:val="0"/>
          <w:divBdr>
            <w:top w:val="none" w:sz="0" w:space="0" w:color="auto"/>
            <w:left w:val="none" w:sz="0" w:space="0" w:color="auto"/>
            <w:bottom w:val="none" w:sz="0" w:space="0" w:color="auto"/>
            <w:right w:val="none" w:sz="0" w:space="0" w:color="auto"/>
          </w:divBdr>
          <w:divsChild>
            <w:div w:id="1019163722">
              <w:marLeft w:val="0"/>
              <w:marRight w:val="0"/>
              <w:marTop w:val="0"/>
              <w:marBottom w:val="0"/>
              <w:divBdr>
                <w:top w:val="none" w:sz="0" w:space="0" w:color="auto"/>
                <w:left w:val="none" w:sz="0" w:space="0" w:color="auto"/>
                <w:bottom w:val="none" w:sz="0" w:space="0" w:color="auto"/>
                <w:right w:val="none" w:sz="0" w:space="0" w:color="auto"/>
              </w:divBdr>
            </w:div>
          </w:divsChild>
        </w:div>
        <w:div w:id="1037001033">
          <w:marLeft w:val="0"/>
          <w:marRight w:val="0"/>
          <w:marTop w:val="0"/>
          <w:marBottom w:val="0"/>
          <w:divBdr>
            <w:top w:val="none" w:sz="0" w:space="0" w:color="auto"/>
            <w:left w:val="none" w:sz="0" w:space="0" w:color="auto"/>
            <w:bottom w:val="none" w:sz="0" w:space="0" w:color="auto"/>
            <w:right w:val="none" w:sz="0" w:space="0" w:color="auto"/>
          </w:divBdr>
          <w:divsChild>
            <w:div w:id="708340051">
              <w:marLeft w:val="0"/>
              <w:marRight w:val="0"/>
              <w:marTop w:val="0"/>
              <w:marBottom w:val="0"/>
              <w:divBdr>
                <w:top w:val="none" w:sz="0" w:space="0" w:color="auto"/>
                <w:left w:val="none" w:sz="0" w:space="0" w:color="auto"/>
                <w:bottom w:val="none" w:sz="0" w:space="0" w:color="auto"/>
                <w:right w:val="none" w:sz="0" w:space="0" w:color="auto"/>
              </w:divBdr>
            </w:div>
          </w:divsChild>
        </w:div>
        <w:div w:id="1286622905">
          <w:marLeft w:val="0"/>
          <w:marRight w:val="0"/>
          <w:marTop w:val="0"/>
          <w:marBottom w:val="0"/>
          <w:divBdr>
            <w:top w:val="none" w:sz="0" w:space="0" w:color="auto"/>
            <w:left w:val="none" w:sz="0" w:space="0" w:color="auto"/>
            <w:bottom w:val="none" w:sz="0" w:space="0" w:color="auto"/>
            <w:right w:val="none" w:sz="0" w:space="0" w:color="auto"/>
          </w:divBdr>
          <w:divsChild>
            <w:div w:id="370228849">
              <w:marLeft w:val="0"/>
              <w:marRight w:val="0"/>
              <w:marTop w:val="0"/>
              <w:marBottom w:val="0"/>
              <w:divBdr>
                <w:top w:val="none" w:sz="0" w:space="0" w:color="auto"/>
                <w:left w:val="none" w:sz="0" w:space="0" w:color="auto"/>
                <w:bottom w:val="none" w:sz="0" w:space="0" w:color="auto"/>
                <w:right w:val="none" w:sz="0" w:space="0" w:color="auto"/>
              </w:divBdr>
              <w:divsChild>
                <w:div w:id="1648780906">
                  <w:marLeft w:val="0"/>
                  <w:marRight w:val="0"/>
                  <w:marTop w:val="0"/>
                  <w:marBottom w:val="0"/>
                  <w:divBdr>
                    <w:top w:val="none" w:sz="0" w:space="0" w:color="auto"/>
                    <w:left w:val="none" w:sz="0" w:space="0" w:color="auto"/>
                    <w:bottom w:val="none" w:sz="0" w:space="0" w:color="auto"/>
                    <w:right w:val="none" w:sz="0" w:space="0" w:color="auto"/>
                  </w:divBdr>
                </w:div>
              </w:divsChild>
            </w:div>
            <w:div w:id="1064370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964434">
              <w:marLeft w:val="0"/>
              <w:marRight w:val="0"/>
              <w:marTop w:val="0"/>
              <w:marBottom w:val="0"/>
              <w:divBdr>
                <w:top w:val="none" w:sz="0" w:space="0" w:color="auto"/>
                <w:left w:val="none" w:sz="0" w:space="0" w:color="auto"/>
                <w:bottom w:val="none" w:sz="0" w:space="0" w:color="auto"/>
                <w:right w:val="none" w:sz="0" w:space="0" w:color="auto"/>
              </w:divBdr>
              <w:divsChild>
                <w:div w:id="2065369204">
                  <w:marLeft w:val="0"/>
                  <w:marRight w:val="0"/>
                  <w:marTop w:val="0"/>
                  <w:marBottom w:val="0"/>
                  <w:divBdr>
                    <w:top w:val="none" w:sz="0" w:space="0" w:color="auto"/>
                    <w:left w:val="none" w:sz="0" w:space="0" w:color="auto"/>
                    <w:bottom w:val="none" w:sz="0" w:space="0" w:color="auto"/>
                    <w:right w:val="none" w:sz="0" w:space="0" w:color="auto"/>
                  </w:divBdr>
                </w:div>
              </w:divsChild>
            </w:div>
            <w:div w:id="1760903928">
              <w:marLeft w:val="0"/>
              <w:marRight w:val="0"/>
              <w:marTop w:val="0"/>
              <w:marBottom w:val="0"/>
              <w:divBdr>
                <w:top w:val="none" w:sz="0" w:space="0" w:color="auto"/>
                <w:left w:val="none" w:sz="0" w:space="0" w:color="auto"/>
                <w:bottom w:val="none" w:sz="0" w:space="0" w:color="auto"/>
                <w:right w:val="none" w:sz="0" w:space="0" w:color="auto"/>
              </w:divBdr>
              <w:divsChild>
                <w:div w:id="10619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528312">
      <w:bodyDiv w:val="1"/>
      <w:marLeft w:val="0"/>
      <w:marRight w:val="0"/>
      <w:marTop w:val="0"/>
      <w:marBottom w:val="0"/>
      <w:divBdr>
        <w:top w:val="none" w:sz="0" w:space="0" w:color="auto"/>
        <w:left w:val="none" w:sz="0" w:space="0" w:color="auto"/>
        <w:bottom w:val="none" w:sz="0" w:space="0" w:color="auto"/>
        <w:right w:val="none" w:sz="0" w:space="0" w:color="auto"/>
      </w:divBdr>
      <w:divsChild>
        <w:div w:id="505176406">
          <w:marLeft w:val="0"/>
          <w:marRight w:val="0"/>
          <w:marTop w:val="0"/>
          <w:marBottom w:val="0"/>
          <w:divBdr>
            <w:top w:val="none" w:sz="0" w:space="0" w:color="auto"/>
            <w:left w:val="none" w:sz="0" w:space="0" w:color="auto"/>
            <w:bottom w:val="none" w:sz="0" w:space="0" w:color="auto"/>
            <w:right w:val="none" w:sz="0" w:space="0" w:color="auto"/>
          </w:divBdr>
        </w:div>
        <w:div w:id="941036420">
          <w:marLeft w:val="0"/>
          <w:marRight w:val="0"/>
          <w:marTop w:val="0"/>
          <w:marBottom w:val="0"/>
          <w:divBdr>
            <w:top w:val="none" w:sz="0" w:space="0" w:color="auto"/>
            <w:left w:val="none" w:sz="0" w:space="0" w:color="auto"/>
            <w:bottom w:val="none" w:sz="0" w:space="0" w:color="auto"/>
            <w:right w:val="none" w:sz="0" w:space="0" w:color="auto"/>
          </w:divBdr>
        </w:div>
        <w:div w:id="982734321">
          <w:marLeft w:val="0"/>
          <w:marRight w:val="0"/>
          <w:marTop w:val="0"/>
          <w:marBottom w:val="0"/>
          <w:divBdr>
            <w:top w:val="none" w:sz="0" w:space="0" w:color="auto"/>
            <w:left w:val="none" w:sz="0" w:space="0" w:color="auto"/>
            <w:bottom w:val="none" w:sz="0" w:space="0" w:color="auto"/>
            <w:right w:val="none" w:sz="0" w:space="0" w:color="auto"/>
          </w:divBdr>
        </w:div>
        <w:div w:id="1334605220">
          <w:marLeft w:val="0"/>
          <w:marRight w:val="0"/>
          <w:marTop w:val="0"/>
          <w:marBottom w:val="0"/>
          <w:divBdr>
            <w:top w:val="none" w:sz="0" w:space="0" w:color="auto"/>
            <w:left w:val="none" w:sz="0" w:space="0" w:color="auto"/>
            <w:bottom w:val="none" w:sz="0" w:space="0" w:color="auto"/>
            <w:right w:val="none" w:sz="0" w:space="0" w:color="auto"/>
          </w:divBdr>
          <w:divsChild>
            <w:div w:id="1098602250">
              <w:marLeft w:val="0"/>
              <w:marRight w:val="0"/>
              <w:marTop w:val="0"/>
              <w:marBottom w:val="0"/>
              <w:divBdr>
                <w:top w:val="none" w:sz="0" w:space="0" w:color="auto"/>
                <w:left w:val="none" w:sz="0" w:space="0" w:color="auto"/>
                <w:bottom w:val="none" w:sz="0" w:space="0" w:color="auto"/>
                <w:right w:val="none" w:sz="0" w:space="0" w:color="auto"/>
              </w:divBdr>
            </w:div>
          </w:divsChild>
        </w:div>
        <w:div w:id="2029982513">
          <w:marLeft w:val="0"/>
          <w:marRight w:val="0"/>
          <w:marTop w:val="0"/>
          <w:marBottom w:val="0"/>
          <w:divBdr>
            <w:top w:val="none" w:sz="0" w:space="0" w:color="auto"/>
            <w:left w:val="none" w:sz="0" w:space="0" w:color="auto"/>
            <w:bottom w:val="none" w:sz="0" w:space="0" w:color="auto"/>
            <w:right w:val="none" w:sz="0" w:space="0" w:color="auto"/>
          </w:divBdr>
          <w:divsChild>
            <w:div w:id="131800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282283">
      <w:bodyDiv w:val="1"/>
      <w:marLeft w:val="0"/>
      <w:marRight w:val="0"/>
      <w:marTop w:val="0"/>
      <w:marBottom w:val="0"/>
      <w:divBdr>
        <w:top w:val="none" w:sz="0" w:space="0" w:color="auto"/>
        <w:left w:val="none" w:sz="0" w:space="0" w:color="auto"/>
        <w:bottom w:val="none" w:sz="0" w:space="0" w:color="auto"/>
        <w:right w:val="none" w:sz="0" w:space="0" w:color="auto"/>
      </w:divBdr>
    </w:div>
    <w:div w:id="1246381724">
      <w:bodyDiv w:val="1"/>
      <w:marLeft w:val="0"/>
      <w:marRight w:val="0"/>
      <w:marTop w:val="0"/>
      <w:marBottom w:val="0"/>
      <w:divBdr>
        <w:top w:val="none" w:sz="0" w:space="0" w:color="auto"/>
        <w:left w:val="none" w:sz="0" w:space="0" w:color="auto"/>
        <w:bottom w:val="none" w:sz="0" w:space="0" w:color="auto"/>
        <w:right w:val="none" w:sz="0" w:space="0" w:color="auto"/>
      </w:divBdr>
    </w:div>
    <w:div w:id="1280916780">
      <w:bodyDiv w:val="1"/>
      <w:marLeft w:val="0"/>
      <w:marRight w:val="0"/>
      <w:marTop w:val="0"/>
      <w:marBottom w:val="0"/>
      <w:divBdr>
        <w:top w:val="none" w:sz="0" w:space="0" w:color="auto"/>
        <w:left w:val="none" w:sz="0" w:space="0" w:color="auto"/>
        <w:bottom w:val="none" w:sz="0" w:space="0" w:color="auto"/>
        <w:right w:val="none" w:sz="0" w:space="0" w:color="auto"/>
      </w:divBdr>
    </w:div>
    <w:div w:id="1304308329">
      <w:bodyDiv w:val="1"/>
      <w:marLeft w:val="0"/>
      <w:marRight w:val="0"/>
      <w:marTop w:val="0"/>
      <w:marBottom w:val="0"/>
      <w:divBdr>
        <w:top w:val="none" w:sz="0" w:space="0" w:color="auto"/>
        <w:left w:val="none" w:sz="0" w:space="0" w:color="auto"/>
        <w:bottom w:val="none" w:sz="0" w:space="0" w:color="auto"/>
        <w:right w:val="none" w:sz="0" w:space="0" w:color="auto"/>
      </w:divBdr>
    </w:div>
    <w:div w:id="1344818121">
      <w:bodyDiv w:val="1"/>
      <w:marLeft w:val="0"/>
      <w:marRight w:val="0"/>
      <w:marTop w:val="0"/>
      <w:marBottom w:val="0"/>
      <w:divBdr>
        <w:top w:val="none" w:sz="0" w:space="0" w:color="auto"/>
        <w:left w:val="none" w:sz="0" w:space="0" w:color="auto"/>
        <w:bottom w:val="none" w:sz="0" w:space="0" w:color="auto"/>
        <w:right w:val="none" w:sz="0" w:space="0" w:color="auto"/>
      </w:divBdr>
      <w:divsChild>
        <w:div w:id="261887677">
          <w:marLeft w:val="0"/>
          <w:marRight w:val="0"/>
          <w:marTop w:val="0"/>
          <w:marBottom w:val="0"/>
          <w:divBdr>
            <w:top w:val="none" w:sz="0" w:space="0" w:color="auto"/>
            <w:left w:val="none" w:sz="0" w:space="0" w:color="auto"/>
            <w:bottom w:val="none" w:sz="0" w:space="0" w:color="auto"/>
            <w:right w:val="none" w:sz="0" w:space="0" w:color="auto"/>
          </w:divBdr>
          <w:divsChild>
            <w:div w:id="271517924">
              <w:marLeft w:val="0"/>
              <w:marRight w:val="0"/>
              <w:marTop w:val="0"/>
              <w:marBottom w:val="0"/>
              <w:divBdr>
                <w:top w:val="none" w:sz="0" w:space="0" w:color="auto"/>
                <w:left w:val="none" w:sz="0" w:space="0" w:color="auto"/>
                <w:bottom w:val="none" w:sz="0" w:space="0" w:color="auto"/>
                <w:right w:val="none" w:sz="0" w:space="0" w:color="auto"/>
              </w:divBdr>
            </w:div>
          </w:divsChild>
        </w:div>
        <w:div w:id="689835545">
          <w:marLeft w:val="0"/>
          <w:marRight w:val="0"/>
          <w:marTop w:val="0"/>
          <w:marBottom w:val="0"/>
          <w:divBdr>
            <w:top w:val="none" w:sz="0" w:space="0" w:color="auto"/>
            <w:left w:val="none" w:sz="0" w:space="0" w:color="auto"/>
            <w:bottom w:val="none" w:sz="0" w:space="0" w:color="auto"/>
            <w:right w:val="none" w:sz="0" w:space="0" w:color="auto"/>
          </w:divBdr>
          <w:divsChild>
            <w:div w:id="928464317">
              <w:marLeft w:val="0"/>
              <w:marRight w:val="0"/>
              <w:marTop w:val="0"/>
              <w:marBottom w:val="0"/>
              <w:divBdr>
                <w:top w:val="none" w:sz="0" w:space="0" w:color="auto"/>
                <w:left w:val="none" w:sz="0" w:space="0" w:color="auto"/>
                <w:bottom w:val="none" w:sz="0" w:space="0" w:color="auto"/>
                <w:right w:val="none" w:sz="0" w:space="0" w:color="auto"/>
              </w:divBdr>
              <w:divsChild>
                <w:div w:id="893269674">
                  <w:marLeft w:val="0"/>
                  <w:marRight w:val="0"/>
                  <w:marTop w:val="0"/>
                  <w:marBottom w:val="0"/>
                  <w:divBdr>
                    <w:top w:val="none" w:sz="0" w:space="0" w:color="auto"/>
                    <w:left w:val="none" w:sz="0" w:space="0" w:color="auto"/>
                    <w:bottom w:val="none" w:sz="0" w:space="0" w:color="auto"/>
                    <w:right w:val="none" w:sz="0" w:space="0" w:color="auto"/>
                  </w:divBdr>
                  <w:divsChild>
                    <w:div w:id="1286034666">
                      <w:marLeft w:val="0"/>
                      <w:marRight w:val="0"/>
                      <w:marTop w:val="0"/>
                      <w:marBottom w:val="0"/>
                      <w:divBdr>
                        <w:top w:val="none" w:sz="0" w:space="0" w:color="auto"/>
                        <w:left w:val="none" w:sz="0" w:space="0" w:color="auto"/>
                        <w:bottom w:val="none" w:sz="0" w:space="0" w:color="auto"/>
                        <w:right w:val="none" w:sz="0" w:space="0" w:color="auto"/>
                      </w:divBdr>
                    </w:div>
                    <w:div w:id="175893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611519">
      <w:bodyDiv w:val="1"/>
      <w:marLeft w:val="0"/>
      <w:marRight w:val="0"/>
      <w:marTop w:val="0"/>
      <w:marBottom w:val="0"/>
      <w:divBdr>
        <w:top w:val="none" w:sz="0" w:space="0" w:color="auto"/>
        <w:left w:val="none" w:sz="0" w:space="0" w:color="auto"/>
        <w:bottom w:val="none" w:sz="0" w:space="0" w:color="auto"/>
        <w:right w:val="none" w:sz="0" w:space="0" w:color="auto"/>
      </w:divBdr>
      <w:divsChild>
        <w:div w:id="653215204">
          <w:marLeft w:val="0"/>
          <w:marRight w:val="0"/>
          <w:marTop w:val="0"/>
          <w:marBottom w:val="0"/>
          <w:divBdr>
            <w:top w:val="none" w:sz="0" w:space="0" w:color="auto"/>
            <w:left w:val="none" w:sz="0" w:space="0" w:color="auto"/>
            <w:bottom w:val="none" w:sz="0" w:space="0" w:color="auto"/>
            <w:right w:val="none" w:sz="0" w:space="0" w:color="auto"/>
          </w:divBdr>
        </w:div>
      </w:divsChild>
    </w:div>
    <w:div w:id="1479762023">
      <w:bodyDiv w:val="1"/>
      <w:marLeft w:val="0"/>
      <w:marRight w:val="0"/>
      <w:marTop w:val="0"/>
      <w:marBottom w:val="0"/>
      <w:divBdr>
        <w:top w:val="none" w:sz="0" w:space="0" w:color="auto"/>
        <w:left w:val="none" w:sz="0" w:space="0" w:color="auto"/>
        <w:bottom w:val="none" w:sz="0" w:space="0" w:color="auto"/>
        <w:right w:val="none" w:sz="0" w:space="0" w:color="auto"/>
      </w:divBdr>
      <w:divsChild>
        <w:div w:id="125708577">
          <w:marLeft w:val="0"/>
          <w:marRight w:val="0"/>
          <w:marTop w:val="0"/>
          <w:marBottom w:val="0"/>
          <w:divBdr>
            <w:top w:val="none" w:sz="0" w:space="0" w:color="auto"/>
            <w:left w:val="none" w:sz="0" w:space="0" w:color="auto"/>
            <w:bottom w:val="none" w:sz="0" w:space="0" w:color="auto"/>
            <w:right w:val="none" w:sz="0" w:space="0" w:color="auto"/>
          </w:divBdr>
          <w:divsChild>
            <w:div w:id="1319459819">
              <w:marLeft w:val="0"/>
              <w:marRight w:val="0"/>
              <w:marTop w:val="0"/>
              <w:marBottom w:val="0"/>
              <w:divBdr>
                <w:top w:val="none" w:sz="0" w:space="0" w:color="auto"/>
                <w:left w:val="none" w:sz="0" w:space="0" w:color="auto"/>
                <w:bottom w:val="none" w:sz="0" w:space="0" w:color="auto"/>
                <w:right w:val="none" w:sz="0" w:space="0" w:color="auto"/>
              </w:divBdr>
              <w:divsChild>
                <w:div w:id="1731802521">
                  <w:marLeft w:val="0"/>
                  <w:marRight w:val="0"/>
                  <w:marTop w:val="0"/>
                  <w:marBottom w:val="0"/>
                  <w:divBdr>
                    <w:top w:val="none" w:sz="0" w:space="0" w:color="auto"/>
                    <w:left w:val="none" w:sz="0" w:space="0" w:color="auto"/>
                    <w:bottom w:val="none" w:sz="0" w:space="0" w:color="auto"/>
                    <w:right w:val="none" w:sz="0" w:space="0" w:color="auto"/>
                  </w:divBdr>
                  <w:divsChild>
                    <w:div w:id="119304146">
                      <w:marLeft w:val="0"/>
                      <w:marRight w:val="0"/>
                      <w:marTop w:val="0"/>
                      <w:marBottom w:val="0"/>
                      <w:divBdr>
                        <w:top w:val="none" w:sz="0" w:space="0" w:color="auto"/>
                        <w:left w:val="none" w:sz="0" w:space="0" w:color="auto"/>
                        <w:bottom w:val="none" w:sz="0" w:space="0" w:color="auto"/>
                        <w:right w:val="none" w:sz="0" w:space="0" w:color="auto"/>
                      </w:divBdr>
                      <w:divsChild>
                        <w:div w:id="184682156">
                          <w:marLeft w:val="0"/>
                          <w:marRight w:val="0"/>
                          <w:marTop w:val="0"/>
                          <w:marBottom w:val="0"/>
                          <w:divBdr>
                            <w:top w:val="none" w:sz="0" w:space="0" w:color="auto"/>
                            <w:left w:val="none" w:sz="0" w:space="0" w:color="auto"/>
                            <w:bottom w:val="none" w:sz="0" w:space="0" w:color="auto"/>
                            <w:right w:val="none" w:sz="0" w:space="0" w:color="auto"/>
                          </w:divBdr>
                          <w:divsChild>
                            <w:div w:id="6673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458913">
              <w:marLeft w:val="0"/>
              <w:marRight w:val="0"/>
              <w:marTop w:val="0"/>
              <w:marBottom w:val="0"/>
              <w:divBdr>
                <w:top w:val="none" w:sz="0" w:space="0" w:color="auto"/>
                <w:left w:val="none" w:sz="0" w:space="0" w:color="auto"/>
                <w:bottom w:val="none" w:sz="0" w:space="0" w:color="auto"/>
                <w:right w:val="none" w:sz="0" w:space="0" w:color="auto"/>
              </w:divBdr>
              <w:divsChild>
                <w:div w:id="184975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536078">
      <w:bodyDiv w:val="1"/>
      <w:marLeft w:val="0"/>
      <w:marRight w:val="0"/>
      <w:marTop w:val="0"/>
      <w:marBottom w:val="0"/>
      <w:divBdr>
        <w:top w:val="none" w:sz="0" w:space="0" w:color="auto"/>
        <w:left w:val="none" w:sz="0" w:space="0" w:color="auto"/>
        <w:bottom w:val="none" w:sz="0" w:space="0" w:color="auto"/>
        <w:right w:val="none" w:sz="0" w:space="0" w:color="auto"/>
      </w:divBdr>
    </w:div>
    <w:div w:id="1508445677">
      <w:bodyDiv w:val="1"/>
      <w:marLeft w:val="0"/>
      <w:marRight w:val="0"/>
      <w:marTop w:val="0"/>
      <w:marBottom w:val="0"/>
      <w:divBdr>
        <w:top w:val="none" w:sz="0" w:space="0" w:color="auto"/>
        <w:left w:val="none" w:sz="0" w:space="0" w:color="auto"/>
        <w:bottom w:val="none" w:sz="0" w:space="0" w:color="auto"/>
        <w:right w:val="none" w:sz="0" w:space="0" w:color="auto"/>
      </w:divBdr>
    </w:div>
    <w:div w:id="1509632159">
      <w:bodyDiv w:val="1"/>
      <w:marLeft w:val="0"/>
      <w:marRight w:val="0"/>
      <w:marTop w:val="0"/>
      <w:marBottom w:val="0"/>
      <w:divBdr>
        <w:top w:val="none" w:sz="0" w:space="0" w:color="auto"/>
        <w:left w:val="none" w:sz="0" w:space="0" w:color="auto"/>
        <w:bottom w:val="none" w:sz="0" w:space="0" w:color="auto"/>
        <w:right w:val="none" w:sz="0" w:space="0" w:color="auto"/>
      </w:divBdr>
    </w:div>
    <w:div w:id="1561480669">
      <w:bodyDiv w:val="1"/>
      <w:marLeft w:val="0"/>
      <w:marRight w:val="0"/>
      <w:marTop w:val="0"/>
      <w:marBottom w:val="0"/>
      <w:divBdr>
        <w:top w:val="none" w:sz="0" w:space="0" w:color="auto"/>
        <w:left w:val="none" w:sz="0" w:space="0" w:color="auto"/>
        <w:bottom w:val="none" w:sz="0" w:space="0" w:color="auto"/>
        <w:right w:val="none" w:sz="0" w:space="0" w:color="auto"/>
      </w:divBdr>
    </w:div>
    <w:div w:id="1717394036">
      <w:bodyDiv w:val="1"/>
      <w:marLeft w:val="0"/>
      <w:marRight w:val="0"/>
      <w:marTop w:val="0"/>
      <w:marBottom w:val="0"/>
      <w:divBdr>
        <w:top w:val="none" w:sz="0" w:space="0" w:color="auto"/>
        <w:left w:val="none" w:sz="0" w:space="0" w:color="auto"/>
        <w:bottom w:val="none" w:sz="0" w:space="0" w:color="auto"/>
        <w:right w:val="none" w:sz="0" w:space="0" w:color="auto"/>
      </w:divBdr>
    </w:div>
    <w:div w:id="1729105446">
      <w:bodyDiv w:val="1"/>
      <w:marLeft w:val="0"/>
      <w:marRight w:val="0"/>
      <w:marTop w:val="0"/>
      <w:marBottom w:val="0"/>
      <w:divBdr>
        <w:top w:val="none" w:sz="0" w:space="0" w:color="auto"/>
        <w:left w:val="none" w:sz="0" w:space="0" w:color="auto"/>
        <w:bottom w:val="none" w:sz="0" w:space="0" w:color="auto"/>
        <w:right w:val="none" w:sz="0" w:space="0" w:color="auto"/>
      </w:divBdr>
    </w:div>
    <w:div w:id="1744254229">
      <w:bodyDiv w:val="1"/>
      <w:marLeft w:val="0"/>
      <w:marRight w:val="0"/>
      <w:marTop w:val="0"/>
      <w:marBottom w:val="0"/>
      <w:divBdr>
        <w:top w:val="none" w:sz="0" w:space="0" w:color="auto"/>
        <w:left w:val="none" w:sz="0" w:space="0" w:color="auto"/>
        <w:bottom w:val="none" w:sz="0" w:space="0" w:color="auto"/>
        <w:right w:val="none" w:sz="0" w:space="0" w:color="auto"/>
      </w:divBdr>
      <w:divsChild>
        <w:div w:id="679896692">
          <w:marLeft w:val="0"/>
          <w:marRight w:val="0"/>
          <w:marTop w:val="0"/>
          <w:marBottom w:val="0"/>
          <w:divBdr>
            <w:top w:val="none" w:sz="0" w:space="0" w:color="auto"/>
            <w:left w:val="none" w:sz="0" w:space="0" w:color="auto"/>
            <w:bottom w:val="none" w:sz="0" w:space="0" w:color="auto"/>
            <w:right w:val="none" w:sz="0" w:space="0" w:color="auto"/>
          </w:divBdr>
          <w:divsChild>
            <w:div w:id="1078405711">
              <w:marLeft w:val="0"/>
              <w:marRight w:val="0"/>
              <w:marTop w:val="0"/>
              <w:marBottom w:val="0"/>
              <w:divBdr>
                <w:top w:val="none" w:sz="0" w:space="0" w:color="auto"/>
                <w:left w:val="none" w:sz="0" w:space="0" w:color="auto"/>
                <w:bottom w:val="none" w:sz="0" w:space="0" w:color="auto"/>
                <w:right w:val="none" w:sz="0" w:space="0" w:color="auto"/>
              </w:divBdr>
              <w:divsChild>
                <w:div w:id="12139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23109">
          <w:marLeft w:val="0"/>
          <w:marRight w:val="0"/>
          <w:marTop w:val="0"/>
          <w:marBottom w:val="0"/>
          <w:divBdr>
            <w:top w:val="none" w:sz="0" w:space="0" w:color="auto"/>
            <w:left w:val="none" w:sz="0" w:space="0" w:color="auto"/>
            <w:bottom w:val="none" w:sz="0" w:space="0" w:color="auto"/>
            <w:right w:val="none" w:sz="0" w:space="0" w:color="auto"/>
          </w:divBdr>
          <w:divsChild>
            <w:div w:id="1108114682">
              <w:marLeft w:val="0"/>
              <w:marRight w:val="0"/>
              <w:marTop w:val="0"/>
              <w:marBottom w:val="0"/>
              <w:divBdr>
                <w:top w:val="none" w:sz="0" w:space="0" w:color="auto"/>
                <w:left w:val="none" w:sz="0" w:space="0" w:color="auto"/>
                <w:bottom w:val="none" w:sz="0" w:space="0" w:color="auto"/>
                <w:right w:val="none" w:sz="0" w:space="0" w:color="auto"/>
              </w:divBdr>
              <w:divsChild>
                <w:div w:id="12107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307813">
      <w:bodyDiv w:val="1"/>
      <w:marLeft w:val="0"/>
      <w:marRight w:val="0"/>
      <w:marTop w:val="0"/>
      <w:marBottom w:val="0"/>
      <w:divBdr>
        <w:top w:val="none" w:sz="0" w:space="0" w:color="auto"/>
        <w:left w:val="none" w:sz="0" w:space="0" w:color="auto"/>
        <w:bottom w:val="none" w:sz="0" w:space="0" w:color="auto"/>
        <w:right w:val="none" w:sz="0" w:space="0" w:color="auto"/>
      </w:divBdr>
    </w:div>
    <w:div w:id="1752392807">
      <w:bodyDiv w:val="1"/>
      <w:marLeft w:val="0"/>
      <w:marRight w:val="0"/>
      <w:marTop w:val="0"/>
      <w:marBottom w:val="0"/>
      <w:divBdr>
        <w:top w:val="none" w:sz="0" w:space="0" w:color="auto"/>
        <w:left w:val="none" w:sz="0" w:space="0" w:color="auto"/>
        <w:bottom w:val="none" w:sz="0" w:space="0" w:color="auto"/>
        <w:right w:val="none" w:sz="0" w:space="0" w:color="auto"/>
      </w:divBdr>
    </w:div>
    <w:div w:id="1817792373">
      <w:bodyDiv w:val="1"/>
      <w:marLeft w:val="0"/>
      <w:marRight w:val="0"/>
      <w:marTop w:val="0"/>
      <w:marBottom w:val="0"/>
      <w:divBdr>
        <w:top w:val="none" w:sz="0" w:space="0" w:color="auto"/>
        <w:left w:val="none" w:sz="0" w:space="0" w:color="auto"/>
        <w:bottom w:val="none" w:sz="0" w:space="0" w:color="auto"/>
        <w:right w:val="none" w:sz="0" w:space="0" w:color="auto"/>
      </w:divBdr>
      <w:divsChild>
        <w:div w:id="1512797005">
          <w:marLeft w:val="0"/>
          <w:marRight w:val="0"/>
          <w:marTop w:val="0"/>
          <w:marBottom w:val="0"/>
          <w:divBdr>
            <w:top w:val="none" w:sz="0" w:space="0" w:color="auto"/>
            <w:left w:val="none" w:sz="0" w:space="0" w:color="auto"/>
            <w:bottom w:val="none" w:sz="0" w:space="0" w:color="auto"/>
            <w:right w:val="none" w:sz="0" w:space="0" w:color="auto"/>
          </w:divBdr>
          <w:divsChild>
            <w:div w:id="1863132368">
              <w:marLeft w:val="0"/>
              <w:marRight w:val="0"/>
              <w:marTop w:val="0"/>
              <w:marBottom w:val="0"/>
              <w:divBdr>
                <w:top w:val="none" w:sz="0" w:space="0" w:color="auto"/>
                <w:left w:val="none" w:sz="0" w:space="0" w:color="auto"/>
                <w:bottom w:val="none" w:sz="0" w:space="0" w:color="auto"/>
                <w:right w:val="none" w:sz="0" w:space="0" w:color="auto"/>
              </w:divBdr>
            </w:div>
          </w:divsChild>
        </w:div>
        <w:div w:id="1900364734">
          <w:marLeft w:val="0"/>
          <w:marRight w:val="0"/>
          <w:marTop w:val="0"/>
          <w:marBottom w:val="0"/>
          <w:divBdr>
            <w:top w:val="none" w:sz="0" w:space="0" w:color="auto"/>
            <w:left w:val="none" w:sz="0" w:space="0" w:color="auto"/>
            <w:bottom w:val="none" w:sz="0" w:space="0" w:color="auto"/>
            <w:right w:val="none" w:sz="0" w:space="0" w:color="auto"/>
          </w:divBdr>
        </w:div>
      </w:divsChild>
    </w:div>
    <w:div w:id="1820344082">
      <w:bodyDiv w:val="1"/>
      <w:marLeft w:val="0"/>
      <w:marRight w:val="0"/>
      <w:marTop w:val="0"/>
      <w:marBottom w:val="0"/>
      <w:divBdr>
        <w:top w:val="none" w:sz="0" w:space="0" w:color="auto"/>
        <w:left w:val="none" w:sz="0" w:space="0" w:color="auto"/>
        <w:bottom w:val="none" w:sz="0" w:space="0" w:color="auto"/>
        <w:right w:val="none" w:sz="0" w:space="0" w:color="auto"/>
      </w:divBdr>
    </w:div>
    <w:div w:id="1896506225">
      <w:bodyDiv w:val="1"/>
      <w:marLeft w:val="0"/>
      <w:marRight w:val="0"/>
      <w:marTop w:val="0"/>
      <w:marBottom w:val="0"/>
      <w:divBdr>
        <w:top w:val="none" w:sz="0" w:space="0" w:color="auto"/>
        <w:left w:val="none" w:sz="0" w:space="0" w:color="auto"/>
        <w:bottom w:val="none" w:sz="0" w:space="0" w:color="auto"/>
        <w:right w:val="none" w:sz="0" w:space="0" w:color="auto"/>
      </w:divBdr>
      <w:divsChild>
        <w:div w:id="347754574">
          <w:marLeft w:val="0"/>
          <w:marRight w:val="0"/>
          <w:marTop w:val="0"/>
          <w:marBottom w:val="0"/>
          <w:divBdr>
            <w:top w:val="none" w:sz="0" w:space="0" w:color="auto"/>
            <w:left w:val="none" w:sz="0" w:space="0" w:color="auto"/>
            <w:bottom w:val="none" w:sz="0" w:space="0" w:color="auto"/>
            <w:right w:val="none" w:sz="0" w:space="0" w:color="auto"/>
          </w:divBdr>
        </w:div>
      </w:divsChild>
    </w:div>
    <w:div w:id="1901667143">
      <w:bodyDiv w:val="1"/>
      <w:marLeft w:val="0"/>
      <w:marRight w:val="0"/>
      <w:marTop w:val="0"/>
      <w:marBottom w:val="0"/>
      <w:divBdr>
        <w:top w:val="none" w:sz="0" w:space="0" w:color="auto"/>
        <w:left w:val="none" w:sz="0" w:space="0" w:color="auto"/>
        <w:bottom w:val="none" w:sz="0" w:space="0" w:color="auto"/>
        <w:right w:val="none" w:sz="0" w:space="0" w:color="auto"/>
      </w:divBdr>
    </w:div>
    <w:div w:id="1907301807">
      <w:bodyDiv w:val="1"/>
      <w:marLeft w:val="0"/>
      <w:marRight w:val="0"/>
      <w:marTop w:val="0"/>
      <w:marBottom w:val="0"/>
      <w:divBdr>
        <w:top w:val="none" w:sz="0" w:space="0" w:color="auto"/>
        <w:left w:val="none" w:sz="0" w:space="0" w:color="auto"/>
        <w:bottom w:val="none" w:sz="0" w:space="0" w:color="auto"/>
        <w:right w:val="none" w:sz="0" w:space="0" w:color="auto"/>
      </w:divBdr>
    </w:div>
    <w:div w:id="1926568884">
      <w:bodyDiv w:val="1"/>
      <w:marLeft w:val="0"/>
      <w:marRight w:val="0"/>
      <w:marTop w:val="0"/>
      <w:marBottom w:val="0"/>
      <w:divBdr>
        <w:top w:val="none" w:sz="0" w:space="0" w:color="auto"/>
        <w:left w:val="none" w:sz="0" w:space="0" w:color="auto"/>
        <w:bottom w:val="none" w:sz="0" w:space="0" w:color="auto"/>
        <w:right w:val="none" w:sz="0" w:space="0" w:color="auto"/>
      </w:divBdr>
    </w:div>
    <w:div w:id="2028558851">
      <w:bodyDiv w:val="1"/>
      <w:marLeft w:val="0"/>
      <w:marRight w:val="0"/>
      <w:marTop w:val="0"/>
      <w:marBottom w:val="0"/>
      <w:divBdr>
        <w:top w:val="none" w:sz="0" w:space="0" w:color="auto"/>
        <w:left w:val="none" w:sz="0" w:space="0" w:color="auto"/>
        <w:bottom w:val="none" w:sz="0" w:space="0" w:color="auto"/>
        <w:right w:val="none" w:sz="0" w:space="0" w:color="auto"/>
      </w:divBdr>
    </w:div>
    <w:div w:id="2043822736">
      <w:bodyDiv w:val="1"/>
      <w:marLeft w:val="0"/>
      <w:marRight w:val="0"/>
      <w:marTop w:val="0"/>
      <w:marBottom w:val="0"/>
      <w:divBdr>
        <w:top w:val="none" w:sz="0" w:space="0" w:color="auto"/>
        <w:left w:val="none" w:sz="0" w:space="0" w:color="auto"/>
        <w:bottom w:val="none" w:sz="0" w:space="0" w:color="auto"/>
        <w:right w:val="none" w:sz="0" w:space="0" w:color="auto"/>
      </w:divBdr>
    </w:div>
    <w:div w:id="2061200677">
      <w:bodyDiv w:val="1"/>
      <w:marLeft w:val="0"/>
      <w:marRight w:val="0"/>
      <w:marTop w:val="0"/>
      <w:marBottom w:val="0"/>
      <w:divBdr>
        <w:top w:val="none" w:sz="0" w:space="0" w:color="auto"/>
        <w:left w:val="none" w:sz="0" w:space="0" w:color="auto"/>
        <w:bottom w:val="none" w:sz="0" w:space="0" w:color="auto"/>
        <w:right w:val="none" w:sz="0" w:space="0" w:color="auto"/>
      </w:divBdr>
    </w:div>
    <w:div w:id="2089308013">
      <w:bodyDiv w:val="1"/>
      <w:marLeft w:val="0"/>
      <w:marRight w:val="0"/>
      <w:marTop w:val="0"/>
      <w:marBottom w:val="0"/>
      <w:divBdr>
        <w:top w:val="none" w:sz="0" w:space="0" w:color="auto"/>
        <w:left w:val="none" w:sz="0" w:space="0" w:color="auto"/>
        <w:bottom w:val="none" w:sz="0" w:space="0" w:color="auto"/>
        <w:right w:val="none" w:sz="0" w:space="0" w:color="auto"/>
      </w:divBdr>
      <w:divsChild>
        <w:div w:id="352457001">
          <w:marLeft w:val="0"/>
          <w:marRight w:val="0"/>
          <w:marTop w:val="0"/>
          <w:marBottom w:val="0"/>
          <w:divBdr>
            <w:top w:val="none" w:sz="0" w:space="0" w:color="auto"/>
            <w:left w:val="none" w:sz="0" w:space="0" w:color="auto"/>
            <w:bottom w:val="none" w:sz="0" w:space="0" w:color="auto"/>
            <w:right w:val="none" w:sz="0" w:space="0" w:color="auto"/>
          </w:divBdr>
          <w:divsChild>
            <w:div w:id="1157116205">
              <w:marLeft w:val="0"/>
              <w:marRight w:val="0"/>
              <w:marTop w:val="0"/>
              <w:marBottom w:val="0"/>
              <w:divBdr>
                <w:top w:val="none" w:sz="0" w:space="0" w:color="auto"/>
                <w:left w:val="none" w:sz="0" w:space="0" w:color="auto"/>
                <w:bottom w:val="none" w:sz="0" w:space="0" w:color="auto"/>
                <w:right w:val="none" w:sz="0" w:space="0" w:color="auto"/>
              </w:divBdr>
            </w:div>
          </w:divsChild>
        </w:div>
        <w:div w:id="2038461518">
          <w:marLeft w:val="0"/>
          <w:marRight w:val="0"/>
          <w:marTop w:val="0"/>
          <w:marBottom w:val="0"/>
          <w:divBdr>
            <w:top w:val="none" w:sz="0" w:space="0" w:color="auto"/>
            <w:left w:val="none" w:sz="0" w:space="0" w:color="auto"/>
            <w:bottom w:val="none" w:sz="0" w:space="0" w:color="auto"/>
            <w:right w:val="none" w:sz="0" w:space="0" w:color="auto"/>
          </w:divBdr>
          <w:divsChild>
            <w:div w:id="478494317">
              <w:marLeft w:val="0"/>
              <w:marRight w:val="0"/>
              <w:marTop w:val="0"/>
              <w:marBottom w:val="0"/>
              <w:divBdr>
                <w:top w:val="none" w:sz="0" w:space="0" w:color="auto"/>
                <w:left w:val="none" w:sz="0" w:space="0" w:color="auto"/>
                <w:bottom w:val="none" w:sz="0" w:space="0" w:color="auto"/>
                <w:right w:val="none" w:sz="0" w:space="0" w:color="auto"/>
              </w:divBdr>
              <w:divsChild>
                <w:div w:id="150080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1869">
      <w:bodyDiv w:val="1"/>
      <w:marLeft w:val="0"/>
      <w:marRight w:val="0"/>
      <w:marTop w:val="0"/>
      <w:marBottom w:val="0"/>
      <w:divBdr>
        <w:top w:val="none" w:sz="0" w:space="0" w:color="auto"/>
        <w:left w:val="none" w:sz="0" w:space="0" w:color="auto"/>
        <w:bottom w:val="none" w:sz="0" w:space="0" w:color="auto"/>
        <w:right w:val="none" w:sz="0" w:space="0" w:color="auto"/>
      </w:divBdr>
    </w:div>
    <w:div w:id="2122336778">
      <w:bodyDiv w:val="1"/>
      <w:marLeft w:val="0"/>
      <w:marRight w:val="0"/>
      <w:marTop w:val="0"/>
      <w:marBottom w:val="0"/>
      <w:divBdr>
        <w:top w:val="none" w:sz="0" w:space="0" w:color="auto"/>
        <w:left w:val="none" w:sz="0" w:space="0" w:color="auto"/>
        <w:bottom w:val="none" w:sz="0" w:space="0" w:color="auto"/>
        <w:right w:val="none" w:sz="0" w:space="0" w:color="auto"/>
      </w:divBdr>
      <w:divsChild>
        <w:div w:id="782844452">
          <w:marLeft w:val="0"/>
          <w:marRight w:val="0"/>
          <w:marTop w:val="0"/>
          <w:marBottom w:val="0"/>
          <w:divBdr>
            <w:top w:val="none" w:sz="0" w:space="0" w:color="auto"/>
            <w:left w:val="none" w:sz="0" w:space="0" w:color="auto"/>
            <w:bottom w:val="none" w:sz="0" w:space="0" w:color="auto"/>
            <w:right w:val="none" w:sz="0" w:space="0" w:color="auto"/>
          </w:divBdr>
          <w:divsChild>
            <w:div w:id="98721566">
              <w:marLeft w:val="0"/>
              <w:marRight w:val="0"/>
              <w:marTop w:val="0"/>
              <w:marBottom w:val="0"/>
              <w:divBdr>
                <w:top w:val="none" w:sz="0" w:space="0" w:color="auto"/>
                <w:left w:val="none" w:sz="0" w:space="0" w:color="auto"/>
                <w:bottom w:val="none" w:sz="0" w:space="0" w:color="auto"/>
                <w:right w:val="none" w:sz="0" w:space="0" w:color="auto"/>
              </w:divBdr>
              <w:divsChild>
                <w:div w:id="1194264533">
                  <w:marLeft w:val="0"/>
                  <w:marRight w:val="0"/>
                  <w:marTop w:val="0"/>
                  <w:marBottom w:val="0"/>
                  <w:divBdr>
                    <w:top w:val="none" w:sz="0" w:space="0" w:color="auto"/>
                    <w:left w:val="none" w:sz="0" w:space="0" w:color="auto"/>
                    <w:bottom w:val="none" w:sz="0" w:space="0" w:color="auto"/>
                    <w:right w:val="none" w:sz="0" w:space="0" w:color="auto"/>
                  </w:divBdr>
                  <w:divsChild>
                    <w:div w:id="938299226">
                      <w:marLeft w:val="0"/>
                      <w:marRight w:val="0"/>
                      <w:marTop w:val="0"/>
                      <w:marBottom w:val="0"/>
                      <w:divBdr>
                        <w:top w:val="none" w:sz="0" w:space="0" w:color="auto"/>
                        <w:left w:val="none" w:sz="0" w:space="0" w:color="auto"/>
                        <w:bottom w:val="none" w:sz="0" w:space="0" w:color="auto"/>
                        <w:right w:val="none" w:sz="0" w:space="0" w:color="auto"/>
                      </w:divBdr>
                      <w:divsChild>
                        <w:div w:id="1430347284">
                          <w:marLeft w:val="0"/>
                          <w:marRight w:val="0"/>
                          <w:marTop w:val="0"/>
                          <w:marBottom w:val="0"/>
                          <w:divBdr>
                            <w:top w:val="none" w:sz="0" w:space="0" w:color="auto"/>
                            <w:left w:val="none" w:sz="0" w:space="0" w:color="auto"/>
                            <w:bottom w:val="none" w:sz="0" w:space="0" w:color="auto"/>
                            <w:right w:val="none" w:sz="0" w:space="0" w:color="auto"/>
                          </w:divBdr>
                          <w:divsChild>
                            <w:div w:id="1832527690">
                              <w:marLeft w:val="0"/>
                              <w:marRight w:val="0"/>
                              <w:marTop w:val="0"/>
                              <w:marBottom w:val="0"/>
                              <w:divBdr>
                                <w:top w:val="none" w:sz="0" w:space="0" w:color="auto"/>
                                <w:left w:val="none" w:sz="0" w:space="0" w:color="auto"/>
                                <w:bottom w:val="none" w:sz="0" w:space="0" w:color="auto"/>
                                <w:right w:val="none" w:sz="0" w:space="0" w:color="auto"/>
                              </w:divBdr>
                              <w:divsChild>
                                <w:div w:id="552734658">
                                  <w:marLeft w:val="0"/>
                                  <w:marRight w:val="0"/>
                                  <w:marTop w:val="0"/>
                                  <w:marBottom w:val="0"/>
                                  <w:divBdr>
                                    <w:top w:val="none" w:sz="0" w:space="0" w:color="auto"/>
                                    <w:left w:val="none" w:sz="0" w:space="0" w:color="auto"/>
                                    <w:bottom w:val="none" w:sz="0" w:space="0" w:color="auto"/>
                                    <w:right w:val="none" w:sz="0" w:space="0" w:color="auto"/>
                                  </w:divBdr>
                                </w:div>
                                <w:div w:id="98200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55909">
                      <w:marLeft w:val="0"/>
                      <w:marRight w:val="0"/>
                      <w:marTop w:val="0"/>
                      <w:marBottom w:val="0"/>
                      <w:divBdr>
                        <w:top w:val="none" w:sz="0" w:space="0" w:color="auto"/>
                        <w:left w:val="none" w:sz="0" w:space="0" w:color="auto"/>
                        <w:bottom w:val="none" w:sz="0" w:space="0" w:color="auto"/>
                        <w:right w:val="none" w:sz="0" w:space="0" w:color="auto"/>
                      </w:divBdr>
                      <w:divsChild>
                        <w:div w:id="209342112">
                          <w:marLeft w:val="0"/>
                          <w:marRight w:val="0"/>
                          <w:marTop w:val="0"/>
                          <w:marBottom w:val="0"/>
                          <w:divBdr>
                            <w:top w:val="none" w:sz="0" w:space="0" w:color="auto"/>
                            <w:left w:val="none" w:sz="0" w:space="0" w:color="auto"/>
                            <w:bottom w:val="none" w:sz="0" w:space="0" w:color="auto"/>
                            <w:right w:val="none" w:sz="0" w:space="0" w:color="auto"/>
                          </w:divBdr>
                          <w:divsChild>
                            <w:div w:id="1965496422">
                              <w:marLeft w:val="0"/>
                              <w:marRight w:val="0"/>
                              <w:marTop w:val="0"/>
                              <w:marBottom w:val="0"/>
                              <w:divBdr>
                                <w:top w:val="none" w:sz="0" w:space="0" w:color="auto"/>
                                <w:left w:val="none" w:sz="0" w:space="0" w:color="auto"/>
                                <w:bottom w:val="none" w:sz="0" w:space="0" w:color="auto"/>
                                <w:right w:val="none" w:sz="0" w:space="0" w:color="auto"/>
                              </w:divBdr>
                            </w:div>
                          </w:divsChild>
                        </w:div>
                        <w:div w:id="37173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712653">
          <w:marLeft w:val="0"/>
          <w:marRight w:val="0"/>
          <w:marTop w:val="0"/>
          <w:marBottom w:val="0"/>
          <w:divBdr>
            <w:top w:val="none" w:sz="0" w:space="0" w:color="auto"/>
            <w:left w:val="none" w:sz="0" w:space="0" w:color="auto"/>
            <w:bottom w:val="none" w:sz="0" w:space="0" w:color="auto"/>
            <w:right w:val="none" w:sz="0" w:space="0" w:color="auto"/>
          </w:divBdr>
          <w:divsChild>
            <w:div w:id="566497864">
              <w:marLeft w:val="0"/>
              <w:marRight w:val="0"/>
              <w:marTop w:val="0"/>
              <w:marBottom w:val="0"/>
              <w:divBdr>
                <w:top w:val="none" w:sz="0" w:space="0" w:color="auto"/>
                <w:left w:val="none" w:sz="0" w:space="0" w:color="auto"/>
                <w:bottom w:val="none" w:sz="0" w:space="0" w:color="auto"/>
                <w:right w:val="none" w:sz="0" w:space="0" w:color="auto"/>
              </w:divBdr>
              <w:divsChild>
                <w:div w:id="923031118">
                  <w:marLeft w:val="0"/>
                  <w:marRight w:val="0"/>
                  <w:marTop w:val="0"/>
                  <w:marBottom w:val="0"/>
                  <w:divBdr>
                    <w:top w:val="none" w:sz="0" w:space="0" w:color="auto"/>
                    <w:left w:val="none" w:sz="0" w:space="0" w:color="auto"/>
                    <w:bottom w:val="none" w:sz="0" w:space="0" w:color="auto"/>
                    <w:right w:val="none" w:sz="0" w:space="0" w:color="auto"/>
                  </w:divBdr>
                  <w:divsChild>
                    <w:div w:id="1361278826">
                      <w:marLeft w:val="0"/>
                      <w:marRight w:val="0"/>
                      <w:marTop w:val="0"/>
                      <w:marBottom w:val="0"/>
                      <w:divBdr>
                        <w:top w:val="none" w:sz="0" w:space="0" w:color="auto"/>
                        <w:left w:val="none" w:sz="0" w:space="0" w:color="auto"/>
                        <w:bottom w:val="none" w:sz="0" w:space="0" w:color="auto"/>
                        <w:right w:val="none" w:sz="0" w:space="0" w:color="auto"/>
                      </w:divBdr>
                      <w:divsChild>
                        <w:div w:id="9314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976933">
      <w:bodyDiv w:val="1"/>
      <w:marLeft w:val="0"/>
      <w:marRight w:val="0"/>
      <w:marTop w:val="0"/>
      <w:marBottom w:val="0"/>
      <w:divBdr>
        <w:top w:val="none" w:sz="0" w:space="0" w:color="auto"/>
        <w:left w:val="none" w:sz="0" w:space="0" w:color="auto"/>
        <w:bottom w:val="none" w:sz="0" w:space="0" w:color="auto"/>
        <w:right w:val="none" w:sz="0" w:space="0" w:color="auto"/>
      </w:divBdr>
      <w:divsChild>
        <w:div w:id="1366250945">
          <w:marLeft w:val="0"/>
          <w:marRight w:val="0"/>
          <w:marTop w:val="0"/>
          <w:marBottom w:val="0"/>
          <w:divBdr>
            <w:top w:val="none" w:sz="0" w:space="0" w:color="auto"/>
            <w:left w:val="none" w:sz="0" w:space="0" w:color="auto"/>
            <w:bottom w:val="none" w:sz="0" w:space="0" w:color="auto"/>
            <w:right w:val="none" w:sz="0" w:space="0" w:color="auto"/>
          </w:divBdr>
          <w:divsChild>
            <w:div w:id="34235414">
              <w:marLeft w:val="0"/>
              <w:marRight w:val="0"/>
              <w:marTop w:val="0"/>
              <w:marBottom w:val="0"/>
              <w:divBdr>
                <w:top w:val="none" w:sz="0" w:space="0" w:color="auto"/>
                <w:left w:val="none" w:sz="0" w:space="0" w:color="auto"/>
                <w:bottom w:val="none" w:sz="0" w:space="0" w:color="auto"/>
                <w:right w:val="none" w:sz="0" w:space="0" w:color="auto"/>
              </w:divBdr>
            </w:div>
          </w:divsChild>
        </w:div>
        <w:div w:id="1531914153">
          <w:marLeft w:val="0"/>
          <w:marRight w:val="0"/>
          <w:marTop w:val="0"/>
          <w:marBottom w:val="0"/>
          <w:divBdr>
            <w:top w:val="none" w:sz="0" w:space="0" w:color="auto"/>
            <w:left w:val="none" w:sz="0" w:space="0" w:color="auto"/>
            <w:bottom w:val="none" w:sz="0" w:space="0" w:color="auto"/>
            <w:right w:val="none" w:sz="0" w:space="0" w:color="auto"/>
          </w:divBdr>
        </w:div>
      </w:divsChild>
    </w:div>
    <w:div w:id="2147384512">
      <w:bodyDiv w:val="1"/>
      <w:marLeft w:val="0"/>
      <w:marRight w:val="0"/>
      <w:marTop w:val="0"/>
      <w:marBottom w:val="0"/>
      <w:divBdr>
        <w:top w:val="none" w:sz="0" w:space="0" w:color="auto"/>
        <w:left w:val="none" w:sz="0" w:space="0" w:color="auto"/>
        <w:bottom w:val="none" w:sz="0" w:space="0" w:color="auto"/>
        <w:right w:val="none" w:sz="0" w:space="0" w:color="auto"/>
      </w:divBdr>
      <w:divsChild>
        <w:div w:id="1882396230">
          <w:marLeft w:val="0"/>
          <w:marRight w:val="0"/>
          <w:marTop w:val="0"/>
          <w:marBottom w:val="0"/>
          <w:divBdr>
            <w:top w:val="none" w:sz="0" w:space="0" w:color="auto"/>
            <w:left w:val="none" w:sz="0" w:space="0" w:color="auto"/>
            <w:bottom w:val="none" w:sz="0" w:space="0" w:color="auto"/>
            <w:right w:val="none" w:sz="0" w:space="0" w:color="auto"/>
          </w:divBdr>
          <w:divsChild>
            <w:div w:id="1013579902">
              <w:marLeft w:val="0"/>
              <w:marRight w:val="0"/>
              <w:marTop w:val="0"/>
              <w:marBottom w:val="0"/>
              <w:divBdr>
                <w:top w:val="none" w:sz="0" w:space="0" w:color="auto"/>
                <w:left w:val="none" w:sz="0" w:space="0" w:color="auto"/>
                <w:bottom w:val="none" w:sz="0" w:space="0" w:color="auto"/>
                <w:right w:val="none" w:sz="0" w:space="0" w:color="auto"/>
              </w:divBdr>
              <w:divsChild>
                <w:div w:id="114956140">
                  <w:marLeft w:val="0"/>
                  <w:marRight w:val="0"/>
                  <w:marTop w:val="0"/>
                  <w:marBottom w:val="0"/>
                  <w:divBdr>
                    <w:top w:val="none" w:sz="0" w:space="0" w:color="auto"/>
                    <w:left w:val="none" w:sz="0" w:space="0" w:color="auto"/>
                    <w:bottom w:val="none" w:sz="0" w:space="0" w:color="auto"/>
                    <w:right w:val="none" w:sz="0" w:space="0" w:color="auto"/>
                  </w:divBdr>
                </w:div>
                <w:div w:id="69265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rmations.handicap.fr/a-aide-domicile-hausse-salaires-mais-pas-pour-tous-31435.php" TargetMode="External"/><Relationship Id="rId13" Type="http://schemas.openxmlformats.org/officeDocument/2006/relationships/hyperlink" Target="https://actifsdv.apidv.org/documents/podcast/" TargetMode="External"/><Relationship Id="rId18" Type="http://schemas.openxmlformats.org/officeDocument/2006/relationships/hyperlink" Target="https://appm09.asso-web.com/" TargetMode="External"/><Relationship Id="rId26" Type="http://schemas.openxmlformats.org/officeDocument/2006/relationships/hyperlink" Target="http://www.bordeaux-metropole.fr" TargetMode="External"/><Relationship Id="rId3" Type="http://schemas.openxmlformats.org/officeDocument/2006/relationships/styles" Target="styles.xml"/><Relationship Id="rId21" Type="http://schemas.openxmlformats.org/officeDocument/2006/relationships/hyperlink" Target="https://www.ipidv.org/" TargetMode="External"/><Relationship Id="rId7" Type="http://schemas.openxmlformats.org/officeDocument/2006/relationships/endnotes" Target="endnotes.xml"/><Relationship Id="rId12" Type="http://schemas.openxmlformats.org/officeDocument/2006/relationships/hyperlink" Target="https://www.sudouest.fr/lachainetv7/emissions/gironde-mag/videos/2021/09/21/qqpll5r" TargetMode="External"/><Relationship Id="rId17" Type="http://schemas.openxmlformats.org/officeDocument/2006/relationships/hyperlink" Target="http://www.giaa-aquitaine.fr/" TargetMode="External"/><Relationship Id="rId25" Type="http://schemas.openxmlformats.org/officeDocument/2006/relationships/hyperlink" Target="https://www.bordeaux-tourisme.com/parcours/flanerie-dans-bordeaux-perimetre-unesco.html" TargetMode="External"/><Relationship Id="rId2" Type="http://schemas.openxmlformats.org/officeDocument/2006/relationships/numbering" Target="numbering.xml"/><Relationship Id="rId16" Type="http://schemas.openxmlformats.org/officeDocument/2006/relationships/hyperlink" Target="http://www.advr66.fr/" TargetMode="External"/><Relationship Id="rId20" Type="http://schemas.openxmlformats.org/officeDocument/2006/relationships/hyperlink" Target="https://aveuglesvaldeloire.org/" TargetMode="External"/><Relationship Id="rId29" Type="http://schemas.openxmlformats.org/officeDocument/2006/relationships/hyperlink" Target="https://www.tnba.org/evenements/candide-ou-loptimisme%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rvice-civique.gouv.fr/missions/faciliter-le-parcours-scolaire-ou-universitaire-des-personnes-deficientes-visuelles-et-leur-acces-a-la-culture-et-a-la-litterature-3" TargetMode="External"/><Relationship Id="rId24" Type="http://schemas.openxmlformats.org/officeDocument/2006/relationships/hyperlink" Target="https://aveuglesdefrance.org/wwp-actu/covid-19-publication-dune-etude-dimpact-et-de-5-pistes-dactio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amm.asso.fr/" TargetMode="External"/><Relationship Id="rId23" Type="http://schemas.openxmlformats.org/officeDocument/2006/relationships/hyperlink" Target="https://www.sensgene.com/" TargetMode="External"/><Relationship Id="rId28" Type="http://schemas.openxmlformats.org/officeDocument/2006/relationships/hyperlink" Target="mailto:v.aubert@tnba.org" TargetMode="External"/><Relationship Id="rId10" Type="http://schemas.openxmlformats.org/officeDocument/2006/relationships/footer" Target="footer1.xml"/><Relationship Id="rId19" Type="http://schemas.openxmlformats.org/officeDocument/2006/relationships/hyperlink" Target="http://faf30.fr/"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gironde.fr/actualites/rendez-vous-avec-votre-mdph" TargetMode="External"/><Relationship Id="rId22" Type="http://schemas.openxmlformats.org/officeDocument/2006/relationships/hyperlink" Target="https://aveuglesdefrance.org/annuaire/voir-en-bourgogne-franche-comte/" TargetMode="External"/><Relationship Id="rId27" Type="http://schemas.openxmlformats.org/officeDocument/2006/relationships/hyperlink" Target="https://fracnouvelleaquitaine-meca.fr/evenement/memoria-recits-dune-autre-histoire/" TargetMode="External"/><Relationship Id="rId30" Type="http://schemas.openxmlformats.org/officeDocument/2006/relationships/hyperlink" Target="https://hondanews.eu/be/fr/cars/media/pressreleases/333344/honda-annonce-la-creation-dashirase-inc-une-start-up-lancee-par-ignition-le-programme-de-honda-de-c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AA242-57AF-4A50-AB75-4F94BCC94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14</Pages>
  <Words>4824</Words>
  <Characters>26537</Characters>
  <Application>Microsoft Office Word</Application>
  <DocSecurity>0</DocSecurity>
  <Lines>221</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31299</CharactersWithSpaces>
  <SharedDoc>false</SharedDoc>
  <HLinks>
    <vt:vector size="198" baseType="variant">
      <vt:variant>
        <vt:i4>5046294</vt:i4>
      </vt:variant>
      <vt:variant>
        <vt:i4>180</vt:i4>
      </vt:variant>
      <vt:variant>
        <vt:i4>0</vt:i4>
      </vt:variant>
      <vt:variant>
        <vt:i4>5</vt:i4>
      </vt:variant>
      <vt:variant>
        <vt:lpwstr>http://www.frandroid.com/</vt:lpwstr>
      </vt:variant>
      <vt:variant>
        <vt:lpwstr/>
      </vt:variant>
      <vt:variant>
        <vt:i4>6357089</vt:i4>
      </vt:variant>
      <vt:variant>
        <vt:i4>177</vt:i4>
      </vt:variant>
      <vt:variant>
        <vt:i4>0</vt:i4>
      </vt:variant>
      <vt:variant>
        <vt:i4>5</vt:i4>
      </vt:variant>
      <vt:variant>
        <vt:lpwstr>lelivresurlaplace.nancy.fr</vt:lpwstr>
      </vt:variant>
      <vt:variant>
        <vt:lpwstr/>
      </vt:variant>
      <vt:variant>
        <vt:i4>3211365</vt:i4>
      </vt:variant>
      <vt:variant>
        <vt:i4>174</vt:i4>
      </vt:variant>
      <vt:variant>
        <vt:i4>0</vt:i4>
      </vt:variant>
      <vt:variant>
        <vt:i4>5</vt:i4>
      </vt:variant>
      <vt:variant>
        <vt:lpwstr>http://www.service-public.fr/particuliers/actualites/A14123</vt:lpwstr>
      </vt:variant>
      <vt:variant>
        <vt:lpwstr/>
      </vt:variant>
      <vt:variant>
        <vt:i4>7733350</vt:i4>
      </vt:variant>
      <vt:variant>
        <vt:i4>171</vt:i4>
      </vt:variant>
      <vt:variant>
        <vt:i4>0</vt:i4>
      </vt:variant>
      <vt:variant>
        <vt:i4>5</vt:i4>
      </vt:variant>
      <vt:variant>
        <vt:lpwstr>https://demarchesadministratives.fr/actualites/la-liquidation-des-droits-a-la-retraite-est-desormais-automatique-pour-les-beneficiaires-de-laah</vt:lpwstr>
      </vt:variant>
      <vt:variant>
        <vt:lpwstr/>
      </vt:variant>
      <vt:variant>
        <vt:i4>7602303</vt:i4>
      </vt:variant>
      <vt:variant>
        <vt:i4>168</vt:i4>
      </vt:variant>
      <vt:variant>
        <vt:i4>0</vt:i4>
      </vt:variant>
      <vt:variant>
        <vt:i4>5</vt:i4>
      </vt:variant>
      <vt:variant>
        <vt:lpwstr>http://www.monparcourshandicap.gouv.fr/</vt:lpwstr>
      </vt:variant>
      <vt:variant>
        <vt:lpwstr/>
      </vt:variant>
      <vt:variant>
        <vt:i4>6225927</vt:i4>
      </vt:variant>
      <vt:variant>
        <vt:i4>165</vt:i4>
      </vt:variant>
      <vt:variant>
        <vt:i4>0</vt:i4>
      </vt:variant>
      <vt:variant>
        <vt:i4>5</vt:i4>
      </vt:variant>
      <vt:variant>
        <vt:lpwstr>https://www.apidv.org/Revues-sonores-90.html</vt:lpwstr>
      </vt:variant>
      <vt:variant>
        <vt:lpwstr/>
      </vt:variant>
      <vt:variant>
        <vt:i4>1900592</vt:i4>
      </vt:variant>
      <vt:variant>
        <vt:i4>158</vt:i4>
      </vt:variant>
      <vt:variant>
        <vt:i4>0</vt:i4>
      </vt:variant>
      <vt:variant>
        <vt:i4>5</vt:i4>
      </vt:variant>
      <vt:variant>
        <vt:lpwstr/>
      </vt:variant>
      <vt:variant>
        <vt:lpwstr>_Toc45786651</vt:lpwstr>
      </vt:variant>
      <vt:variant>
        <vt:i4>1835056</vt:i4>
      </vt:variant>
      <vt:variant>
        <vt:i4>152</vt:i4>
      </vt:variant>
      <vt:variant>
        <vt:i4>0</vt:i4>
      </vt:variant>
      <vt:variant>
        <vt:i4>5</vt:i4>
      </vt:variant>
      <vt:variant>
        <vt:lpwstr/>
      </vt:variant>
      <vt:variant>
        <vt:lpwstr>_Toc45786650</vt:lpwstr>
      </vt:variant>
      <vt:variant>
        <vt:i4>1376305</vt:i4>
      </vt:variant>
      <vt:variant>
        <vt:i4>146</vt:i4>
      </vt:variant>
      <vt:variant>
        <vt:i4>0</vt:i4>
      </vt:variant>
      <vt:variant>
        <vt:i4>5</vt:i4>
      </vt:variant>
      <vt:variant>
        <vt:lpwstr/>
      </vt:variant>
      <vt:variant>
        <vt:lpwstr>_Toc45786649</vt:lpwstr>
      </vt:variant>
      <vt:variant>
        <vt:i4>1310769</vt:i4>
      </vt:variant>
      <vt:variant>
        <vt:i4>140</vt:i4>
      </vt:variant>
      <vt:variant>
        <vt:i4>0</vt:i4>
      </vt:variant>
      <vt:variant>
        <vt:i4>5</vt:i4>
      </vt:variant>
      <vt:variant>
        <vt:lpwstr/>
      </vt:variant>
      <vt:variant>
        <vt:lpwstr>_Toc45786648</vt:lpwstr>
      </vt:variant>
      <vt:variant>
        <vt:i4>1769521</vt:i4>
      </vt:variant>
      <vt:variant>
        <vt:i4>134</vt:i4>
      </vt:variant>
      <vt:variant>
        <vt:i4>0</vt:i4>
      </vt:variant>
      <vt:variant>
        <vt:i4>5</vt:i4>
      </vt:variant>
      <vt:variant>
        <vt:lpwstr/>
      </vt:variant>
      <vt:variant>
        <vt:lpwstr>_Toc45786647</vt:lpwstr>
      </vt:variant>
      <vt:variant>
        <vt:i4>1703985</vt:i4>
      </vt:variant>
      <vt:variant>
        <vt:i4>128</vt:i4>
      </vt:variant>
      <vt:variant>
        <vt:i4>0</vt:i4>
      </vt:variant>
      <vt:variant>
        <vt:i4>5</vt:i4>
      </vt:variant>
      <vt:variant>
        <vt:lpwstr/>
      </vt:variant>
      <vt:variant>
        <vt:lpwstr>_Toc45786646</vt:lpwstr>
      </vt:variant>
      <vt:variant>
        <vt:i4>1638449</vt:i4>
      </vt:variant>
      <vt:variant>
        <vt:i4>122</vt:i4>
      </vt:variant>
      <vt:variant>
        <vt:i4>0</vt:i4>
      </vt:variant>
      <vt:variant>
        <vt:i4>5</vt:i4>
      </vt:variant>
      <vt:variant>
        <vt:lpwstr/>
      </vt:variant>
      <vt:variant>
        <vt:lpwstr>_Toc45786645</vt:lpwstr>
      </vt:variant>
      <vt:variant>
        <vt:i4>1572913</vt:i4>
      </vt:variant>
      <vt:variant>
        <vt:i4>116</vt:i4>
      </vt:variant>
      <vt:variant>
        <vt:i4>0</vt:i4>
      </vt:variant>
      <vt:variant>
        <vt:i4>5</vt:i4>
      </vt:variant>
      <vt:variant>
        <vt:lpwstr/>
      </vt:variant>
      <vt:variant>
        <vt:lpwstr>_Toc45786644</vt:lpwstr>
      </vt:variant>
      <vt:variant>
        <vt:i4>2031665</vt:i4>
      </vt:variant>
      <vt:variant>
        <vt:i4>110</vt:i4>
      </vt:variant>
      <vt:variant>
        <vt:i4>0</vt:i4>
      </vt:variant>
      <vt:variant>
        <vt:i4>5</vt:i4>
      </vt:variant>
      <vt:variant>
        <vt:lpwstr/>
      </vt:variant>
      <vt:variant>
        <vt:lpwstr>_Toc45786643</vt:lpwstr>
      </vt:variant>
      <vt:variant>
        <vt:i4>1966129</vt:i4>
      </vt:variant>
      <vt:variant>
        <vt:i4>104</vt:i4>
      </vt:variant>
      <vt:variant>
        <vt:i4>0</vt:i4>
      </vt:variant>
      <vt:variant>
        <vt:i4>5</vt:i4>
      </vt:variant>
      <vt:variant>
        <vt:lpwstr/>
      </vt:variant>
      <vt:variant>
        <vt:lpwstr>_Toc45786642</vt:lpwstr>
      </vt:variant>
      <vt:variant>
        <vt:i4>1900593</vt:i4>
      </vt:variant>
      <vt:variant>
        <vt:i4>98</vt:i4>
      </vt:variant>
      <vt:variant>
        <vt:i4>0</vt:i4>
      </vt:variant>
      <vt:variant>
        <vt:i4>5</vt:i4>
      </vt:variant>
      <vt:variant>
        <vt:lpwstr/>
      </vt:variant>
      <vt:variant>
        <vt:lpwstr>_Toc45786641</vt:lpwstr>
      </vt:variant>
      <vt:variant>
        <vt:i4>1835057</vt:i4>
      </vt:variant>
      <vt:variant>
        <vt:i4>92</vt:i4>
      </vt:variant>
      <vt:variant>
        <vt:i4>0</vt:i4>
      </vt:variant>
      <vt:variant>
        <vt:i4>5</vt:i4>
      </vt:variant>
      <vt:variant>
        <vt:lpwstr/>
      </vt:variant>
      <vt:variant>
        <vt:lpwstr>_Toc45786640</vt:lpwstr>
      </vt:variant>
      <vt:variant>
        <vt:i4>1376310</vt:i4>
      </vt:variant>
      <vt:variant>
        <vt:i4>86</vt:i4>
      </vt:variant>
      <vt:variant>
        <vt:i4>0</vt:i4>
      </vt:variant>
      <vt:variant>
        <vt:i4>5</vt:i4>
      </vt:variant>
      <vt:variant>
        <vt:lpwstr/>
      </vt:variant>
      <vt:variant>
        <vt:lpwstr>_Toc45786639</vt:lpwstr>
      </vt:variant>
      <vt:variant>
        <vt:i4>1310774</vt:i4>
      </vt:variant>
      <vt:variant>
        <vt:i4>80</vt:i4>
      </vt:variant>
      <vt:variant>
        <vt:i4>0</vt:i4>
      </vt:variant>
      <vt:variant>
        <vt:i4>5</vt:i4>
      </vt:variant>
      <vt:variant>
        <vt:lpwstr/>
      </vt:variant>
      <vt:variant>
        <vt:lpwstr>_Toc45786638</vt:lpwstr>
      </vt:variant>
      <vt:variant>
        <vt:i4>1769526</vt:i4>
      </vt:variant>
      <vt:variant>
        <vt:i4>74</vt:i4>
      </vt:variant>
      <vt:variant>
        <vt:i4>0</vt:i4>
      </vt:variant>
      <vt:variant>
        <vt:i4>5</vt:i4>
      </vt:variant>
      <vt:variant>
        <vt:lpwstr/>
      </vt:variant>
      <vt:variant>
        <vt:lpwstr>_Toc45786637</vt:lpwstr>
      </vt:variant>
      <vt:variant>
        <vt:i4>1703990</vt:i4>
      </vt:variant>
      <vt:variant>
        <vt:i4>68</vt:i4>
      </vt:variant>
      <vt:variant>
        <vt:i4>0</vt:i4>
      </vt:variant>
      <vt:variant>
        <vt:i4>5</vt:i4>
      </vt:variant>
      <vt:variant>
        <vt:lpwstr/>
      </vt:variant>
      <vt:variant>
        <vt:lpwstr>_Toc45786636</vt:lpwstr>
      </vt:variant>
      <vt:variant>
        <vt:i4>1638454</vt:i4>
      </vt:variant>
      <vt:variant>
        <vt:i4>62</vt:i4>
      </vt:variant>
      <vt:variant>
        <vt:i4>0</vt:i4>
      </vt:variant>
      <vt:variant>
        <vt:i4>5</vt:i4>
      </vt:variant>
      <vt:variant>
        <vt:lpwstr/>
      </vt:variant>
      <vt:variant>
        <vt:lpwstr>_Toc45786635</vt:lpwstr>
      </vt:variant>
      <vt:variant>
        <vt:i4>1572918</vt:i4>
      </vt:variant>
      <vt:variant>
        <vt:i4>56</vt:i4>
      </vt:variant>
      <vt:variant>
        <vt:i4>0</vt:i4>
      </vt:variant>
      <vt:variant>
        <vt:i4>5</vt:i4>
      </vt:variant>
      <vt:variant>
        <vt:lpwstr/>
      </vt:variant>
      <vt:variant>
        <vt:lpwstr>_Toc45786634</vt:lpwstr>
      </vt:variant>
      <vt:variant>
        <vt:i4>2031670</vt:i4>
      </vt:variant>
      <vt:variant>
        <vt:i4>50</vt:i4>
      </vt:variant>
      <vt:variant>
        <vt:i4>0</vt:i4>
      </vt:variant>
      <vt:variant>
        <vt:i4>5</vt:i4>
      </vt:variant>
      <vt:variant>
        <vt:lpwstr/>
      </vt:variant>
      <vt:variant>
        <vt:lpwstr>_Toc45786633</vt:lpwstr>
      </vt:variant>
      <vt:variant>
        <vt:i4>1966134</vt:i4>
      </vt:variant>
      <vt:variant>
        <vt:i4>44</vt:i4>
      </vt:variant>
      <vt:variant>
        <vt:i4>0</vt:i4>
      </vt:variant>
      <vt:variant>
        <vt:i4>5</vt:i4>
      </vt:variant>
      <vt:variant>
        <vt:lpwstr/>
      </vt:variant>
      <vt:variant>
        <vt:lpwstr>_Toc45786632</vt:lpwstr>
      </vt:variant>
      <vt:variant>
        <vt:i4>1900598</vt:i4>
      </vt:variant>
      <vt:variant>
        <vt:i4>38</vt:i4>
      </vt:variant>
      <vt:variant>
        <vt:i4>0</vt:i4>
      </vt:variant>
      <vt:variant>
        <vt:i4>5</vt:i4>
      </vt:variant>
      <vt:variant>
        <vt:lpwstr/>
      </vt:variant>
      <vt:variant>
        <vt:lpwstr>_Toc45786631</vt:lpwstr>
      </vt:variant>
      <vt:variant>
        <vt:i4>1835062</vt:i4>
      </vt:variant>
      <vt:variant>
        <vt:i4>32</vt:i4>
      </vt:variant>
      <vt:variant>
        <vt:i4>0</vt:i4>
      </vt:variant>
      <vt:variant>
        <vt:i4>5</vt:i4>
      </vt:variant>
      <vt:variant>
        <vt:lpwstr/>
      </vt:variant>
      <vt:variant>
        <vt:lpwstr>_Toc45786630</vt:lpwstr>
      </vt:variant>
      <vt:variant>
        <vt:i4>1376311</vt:i4>
      </vt:variant>
      <vt:variant>
        <vt:i4>26</vt:i4>
      </vt:variant>
      <vt:variant>
        <vt:i4>0</vt:i4>
      </vt:variant>
      <vt:variant>
        <vt:i4>5</vt:i4>
      </vt:variant>
      <vt:variant>
        <vt:lpwstr/>
      </vt:variant>
      <vt:variant>
        <vt:lpwstr>_Toc45786629</vt:lpwstr>
      </vt:variant>
      <vt:variant>
        <vt:i4>1310775</vt:i4>
      </vt:variant>
      <vt:variant>
        <vt:i4>20</vt:i4>
      </vt:variant>
      <vt:variant>
        <vt:i4>0</vt:i4>
      </vt:variant>
      <vt:variant>
        <vt:i4>5</vt:i4>
      </vt:variant>
      <vt:variant>
        <vt:lpwstr/>
      </vt:variant>
      <vt:variant>
        <vt:lpwstr>_Toc45786628</vt:lpwstr>
      </vt:variant>
      <vt:variant>
        <vt:i4>1769527</vt:i4>
      </vt:variant>
      <vt:variant>
        <vt:i4>14</vt:i4>
      </vt:variant>
      <vt:variant>
        <vt:i4>0</vt:i4>
      </vt:variant>
      <vt:variant>
        <vt:i4>5</vt:i4>
      </vt:variant>
      <vt:variant>
        <vt:lpwstr/>
      </vt:variant>
      <vt:variant>
        <vt:lpwstr>_Toc45786627</vt:lpwstr>
      </vt:variant>
      <vt:variant>
        <vt:i4>1703991</vt:i4>
      </vt:variant>
      <vt:variant>
        <vt:i4>8</vt:i4>
      </vt:variant>
      <vt:variant>
        <vt:i4>0</vt:i4>
      </vt:variant>
      <vt:variant>
        <vt:i4>5</vt:i4>
      </vt:variant>
      <vt:variant>
        <vt:lpwstr/>
      </vt:variant>
      <vt:variant>
        <vt:lpwstr>_Toc45786626</vt:lpwstr>
      </vt:variant>
      <vt:variant>
        <vt:i4>1638455</vt:i4>
      </vt:variant>
      <vt:variant>
        <vt:i4>2</vt:i4>
      </vt:variant>
      <vt:variant>
        <vt:i4>0</vt:i4>
      </vt:variant>
      <vt:variant>
        <vt:i4>5</vt:i4>
      </vt:variant>
      <vt:variant>
        <vt:lpwstr/>
      </vt:variant>
      <vt:variant>
        <vt:lpwstr>_Toc45786625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contact giaaaquitaine</dc:creator>
  <cp:keywords/>
  <dc:description/>
  <cp:lastModifiedBy>contact aquitaine</cp:lastModifiedBy>
  <cp:revision>9</cp:revision>
  <cp:lastPrinted>2019-12-11T09:50:00Z</cp:lastPrinted>
  <dcterms:created xsi:type="dcterms:W3CDTF">2021-10-05T16:03:00Z</dcterms:created>
  <dcterms:modified xsi:type="dcterms:W3CDTF">2021-10-12T06:58:00Z</dcterms:modified>
</cp:coreProperties>
</file>